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6DE8A" w14:textId="77777777" w:rsidR="000E3E3A" w:rsidRPr="00391584" w:rsidRDefault="000E3E3A">
      <w:pPr>
        <w:widowControl w:val="0"/>
        <w:pBdr>
          <w:top w:val="nil"/>
          <w:left w:val="nil"/>
          <w:bottom w:val="nil"/>
          <w:right w:val="nil"/>
          <w:between w:val="nil"/>
        </w:pBdr>
        <w:spacing w:line="276" w:lineRule="auto"/>
        <w:rPr>
          <w:rFonts w:ascii="Arial" w:eastAsia="Arial" w:hAnsi="Arial" w:cs="Arial"/>
          <w:sz w:val="22"/>
          <w:szCs w:val="22"/>
        </w:rPr>
      </w:pPr>
    </w:p>
    <w:tbl>
      <w:tblPr>
        <w:tblStyle w:val="ab"/>
        <w:tblW w:w="10475" w:type="dxa"/>
        <w:tblInd w:w="-567" w:type="dxa"/>
        <w:tblLayout w:type="fixed"/>
        <w:tblLook w:val="0000" w:firstRow="0" w:lastRow="0" w:firstColumn="0" w:lastColumn="0" w:noHBand="0" w:noVBand="0"/>
      </w:tblPr>
      <w:tblGrid>
        <w:gridCol w:w="3828"/>
        <w:gridCol w:w="6647"/>
      </w:tblGrid>
      <w:tr w:rsidR="00391584" w:rsidRPr="00391584" w14:paraId="4336DE93" w14:textId="77777777" w:rsidTr="00317B68">
        <w:trPr>
          <w:trHeight w:val="1594"/>
        </w:trPr>
        <w:tc>
          <w:tcPr>
            <w:tcW w:w="3828" w:type="dxa"/>
          </w:tcPr>
          <w:p w14:paraId="4336DE8B" w14:textId="530D653F" w:rsidR="000E3E3A" w:rsidRPr="00317B68" w:rsidRDefault="00317B68">
            <w:pPr>
              <w:ind w:right="-128"/>
              <w:jc w:val="center"/>
              <w:rPr>
                <w:bCs/>
              </w:rPr>
            </w:pPr>
            <w:r w:rsidRPr="00317B68">
              <w:rPr>
                <w:bCs/>
              </w:rPr>
              <w:t>UBND TỈNH AN GIANG</w:t>
            </w:r>
          </w:p>
          <w:p w14:paraId="4336DE8C" w14:textId="05C2A0C4" w:rsidR="000E3E3A" w:rsidRPr="00391584" w:rsidRDefault="00317B68">
            <w:pPr>
              <w:ind w:right="-128"/>
              <w:jc w:val="center"/>
            </w:pPr>
            <w:r>
              <w:rPr>
                <w:b/>
              </w:rPr>
              <w:t>SỞ GIÁO DỤC VÀ ĐÀO TẠO</w:t>
            </w:r>
          </w:p>
          <w:p w14:paraId="4336DE8D" w14:textId="77777777" w:rsidR="000E3E3A" w:rsidRPr="00391584" w:rsidRDefault="00510B09">
            <w:pPr>
              <w:ind w:right="-128"/>
              <w:jc w:val="center"/>
              <w:rPr>
                <w:sz w:val="26"/>
                <w:szCs w:val="26"/>
              </w:rPr>
            </w:pPr>
            <w:r w:rsidRPr="00391584">
              <w:rPr>
                <w:noProof/>
                <w:lang w:val="en-US"/>
              </w:rPr>
              <mc:AlternateContent>
                <mc:Choice Requires="wps">
                  <w:drawing>
                    <wp:anchor distT="0" distB="0" distL="114300" distR="114300" simplePos="0" relativeHeight="251669504" behindDoc="0" locked="0" layoutInCell="1" allowOverlap="1" wp14:anchorId="4336DEF3" wp14:editId="4336DEF4">
                      <wp:simplePos x="0" y="0"/>
                      <wp:positionH relativeFrom="column">
                        <wp:posOffset>462915</wp:posOffset>
                      </wp:positionH>
                      <wp:positionV relativeFrom="paragraph">
                        <wp:posOffset>31115</wp:posOffset>
                      </wp:positionV>
                      <wp:extent cx="955964" cy="0"/>
                      <wp:effectExtent l="0" t="0" r="158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5964" cy="0"/>
                              </a:xfrm>
                              <a:prstGeom prst="line">
                                <a:avLst/>
                              </a:prstGeom>
                              <a:noFill/>
                              <a:ln w="6350" algn="ctr">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48F349F0" id="Straight Connector 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45pt,2.45pt" to="111.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" strokeweight=".5pt">
                      <v:stroke joinstyle="miter"/>
                      <v:shadow color="#7f7f7f" opacity=".5" offset="1pt"/>
                    </v:line>
                  </w:pict>
                </mc:Fallback>
              </mc:AlternateContent>
            </w:r>
            <w:r w:rsidR="006813F7" w:rsidRPr="00391584">
              <w:rPr>
                <w:noProof/>
                <w:lang w:val="en-US"/>
              </w:rPr>
              <mc:AlternateContent>
                <mc:Choice Requires="wps">
                  <w:drawing>
                    <wp:anchor distT="0" distB="0" distL="114300" distR="114300" simplePos="0" relativeHeight="251646976" behindDoc="0" locked="0" layoutInCell="1" hidden="0" allowOverlap="1" wp14:anchorId="4336DEF5" wp14:editId="4336DEF6">
                      <wp:simplePos x="0" y="0"/>
                      <wp:positionH relativeFrom="column">
                        <wp:posOffset>511175</wp:posOffset>
                      </wp:positionH>
                      <wp:positionV relativeFrom="paragraph">
                        <wp:posOffset>7620</wp:posOffset>
                      </wp:positionV>
                      <wp:extent cx="0" cy="12700"/>
                      <wp:effectExtent l="0" t="0" r="0" b="0"/>
                      <wp:wrapNone/>
                      <wp:docPr id="2050658397" name="Straight Arrow Connector 2050658397"/>
                      <wp:cNvGraphicFramePr/>
                      <a:graphic xmlns:a="http://schemas.openxmlformats.org/drawingml/2006/main">
                        <a:graphicData uri="http://schemas.microsoft.com/office/word/2010/wordprocessingShape">
                          <wps:wsp>
                            <wps:cNvCnPr/>
                            <wps:spPr>
                              <a:xfrm>
                                <a:off x="4993258" y="3780000"/>
                                <a:ext cx="705485" cy="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w:pict>
                    <v:shapetype w14:anchorId="7411817B" id="_x0000_t32" coordsize="21600,21600" o:spt="32" o:oned="t" path="m,l21600,21600e" filled="f">
                      <v:path arrowok="t" fillok="f" o:connecttype="none"/>
                      <o:lock v:ext="edit" shapetype="t"/>
                    </v:shapetype>
                    <v:shape id="Straight Arrow Connector 2050658397" o:spid="_x0000_s1026" type="#_x0000_t32" style="position:absolute;margin-left:40.25pt;margin-top:.6pt;width:0;height:1pt;z-index:25164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" filled="t">
                      <v:stroke startarrowwidth="narrow" startarrowlength="short" endarrowwidth="narrow" endarrowlength="short" joinstyle="miter"/>
                    </v:shape>
                  </w:pict>
                </mc:Fallback>
              </mc:AlternateContent>
            </w:r>
            <w:r w:rsidR="006813F7" w:rsidRPr="00391584">
              <w:rPr>
                <w:noProof/>
                <w:lang w:val="en-US"/>
              </w:rPr>
              <mc:AlternateContent>
                <mc:Choice Requires="wps">
                  <w:drawing>
                    <wp:anchor distT="0" distB="0" distL="114300" distR="114300" simplePos="0" relativeHeight="251650048" behindDoc="0" locked="0" layoutInCell="1" hidden="0" allowOverlap="1" wp14:anchorId="4336DEF7" wp14:editId="4336DEF8">
                      <wp:simplePos x="0" y="0"/>
                      <wp:positionH relativeFrom="column">
                        <wp:posOffset>519780</wp:posOffset>
                      </wp:positionH>
                      <wp:positionV relativeFrom="paragraph">
                        <wp:posOffset>13349</wp:posOffset>
                      </wp:positionV>
                      <wp:extent cx="0" cy="12700"/>
                      <wp:effectExtent l="0" t="0" r="0" b="0"/>
                      <wp:wrapNone/>
                      <wp:docPr id="2050658398" name="Straight Arrow Connector 2050658398"/>
                      <wp:cNvGraphicFramePr/>
                      <a:graphic xmlns:a="http://schemas.openxmlformats.org/drawingml/2006/main">
                        <a:graphicData uri="http://schemas.microsoft.com/office/word/2010/wordprocessingShape">
                          <wps:wsp>
                            <wps:cNvCnPr/>
                            <wps:spPr>
                              <a:xfrm>
                                <a:off x="4946585" y="3780000"/>
                                <a:ext cx="79883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w:pict>
                    <v:shape w14:anchorId="08DB1A8E" id="Straight Arrow Connector 2050658398" o:spid="_x0000_s1026" type="#_x0000_t32" style="position:absolute;margin-left:40.95pt;margin-top:1.05pt;width:0;height:1pt;z-index:25165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">
                      <v:stroke startarrowwidth="narrow" startarrowlength="short" endarrowwidth="narrow" endarrowlength="short" joinstyle="miter"/>
                    </v:shape>
                  </w:pict>
                </mc:Fallback>
              </mc:AlternateContent>
            </w:r>
            <w:r w:rsidR="006813F7" w:rsidRPr="00391584">
              <w:rPr>
                <w:noProof/>
                <w:lang w:val="en-US"/>
              </w:rPr>
              <mc:AlternateContent>
                <mc:Choice Requires="wps">
                  <w:drawing>
                    <wp:anchor distT="0" distB="0" distL="114300" distR="114300" simplePos="0" relativeHeight="251653120" behindDoc="0" locked="0" layoutInCell="1" hidden="0" allowOverlap="1" wp14:anchorId="4336DEF9" wp14:editId="4336DEFA">
                      <wp:simplePos x="0" y="0"/>
                      <wp:positionH relativeFrom="column">
                        <wp:posOffset>595630</wp:posOffset>
                      </wp:positionH>
                      <wp:positionV relativeFrom="paragraph">
                        <wp:posOffset>-9524</wp:posOffset>
                      </wp:positionV>
                      <wp:extent cx="0" cy="12700"/>
                      <wp:effectExtent l="0" t="0" r="0" b="0"/>
                      <wp:wrapNone/>
                      <wp:docPr id="2050658399" name="Straight Arrow Connector 2050658399"/>
                      <wp:cNvGraphicFramePr/>
                      <a:graphic xmlns:a="http://schemas.openxmlformats.org/drawingml/2006/main">
                        <a:graphicData uri="http://schemas.microsoft.com/office/word/2010/wordprocessingShape">
                          <wps:wsp>
                            <wps:cNvCnPr/>
                            <wps:spPr>
                              <a:xfrm>
                                <a:off x="5079300" y="3780000"/>
                                <a:ext cx="5334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690D4214" id="Straight Arrow Connector 2050658399" o:spid="_x0000_s1026" type="#_x0000_t32" style="position:absolute;margin-left:46.9pt;margin-top:-.75pt;width:0;height:1pt;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"/>
                  </w:pict>
                </mc:Fallback>
              </mc:AlternateContent>
            </w:r>
          </w:p>
          <w:p w14:paraId="4336DE8E" w14:textId="76F49D1E" w:rsidR="000E3E3A" w:rsidRPr="00391584" w:rsidRDefault="006813F7">
            <w:pPr>
              <w:ind w:right="-128"/>
              <w:jc w:val="center"/>
            </w:pPr>
            <w:r w:rsidRPr="00391584">
              <w:t xml:space="preserve">Số:     </w:t>
            </w:r>
            <w:r w:rsidR="00477D0B" w:rsidRPr="00391584">
              <w:rPr>
                <w:lang w:val="vi-VN"/>
              </w:rPr>
              <w:t xml:space="preserve">  </w:t>
            </w:r>
            <w:r w:rsidRPr="00391584">
              <w:t xml:space="preserve"> </w:t>
            </w:r>
            <w:r w:rsidR="00326D62" w:rsidRPr="00391584">
              <w:rPr>
                <w:lang w:val="vi-VN"/>
              </w:rPr>
              <w:t xml:space="preserve">  </w:t>
            </w:r>
            <w:r w:rsidRPr="00391584">
              <w:t>/TTr-</w:t>
            </w:r>
            <w:r w:rsidR="00317B68">
              <w:t>SGDĐT</w:t>
            </w:r>
            <w:r w:rsidRPr="00391584">
              <w:t xml:space="preserve">                                         </w:t>
            </w:r>
          </w:p>
        </w:tc>
        <w:tc>
          <w:tcPr>
            <w:tcW w:w="6647" w:type="dxa"/>
          </w:tcPr>
          <w:p w14:paraId="4336DE8F" w14:textId="77777777" w:rsidR="000E3E3A" w:rsidRPr="00391584" w:rsidRDefault="006813F7">
            <w:pPr>
              <w:ind w:right="-128"/>
              <w:jc w:val="center"/>
              <w:rPr>
                <w:sz w:val="26"/>
                <w:szCs w:val="26"/>
              </w:rPr>
            </w:pPr>
            <w:r w:rsidRPr="00391584">
              <w:rPr>
                <w:b/>
                <w:sz w:val="26"/>
                <w:szCs w:val="26"/>
              </w:rPr>
              <w:t>CỘNG HÒA XÃ HỘI CHỦ NGHĨA VIỆT NAM</w:t>
            </w:r>
          </w:p>
          <w:p w14:paraId="4336DE90" w14:textId="77777777" w:rsidR="000E3E3A" w:rsidRPr="00391584" w:rsidRDefault="006813F7">
            <w:pPr>
              <w:jc w:val="center"/>
            </w:pPr>
            <w:r w:rsidRPr="00391584">
              <w:rPr>
                <w:b/>
              </w:rPr>
              <w:t xml:space="preserve"> Độc lập - Tự do - Hạnh phúc</w:t>
            </w:r>
          </w:p>
          <w:p w14:paraId="4336DE91" w14:textId="77777777" w:rsidR="000E3E3A" w:rsidRPr="00391584" w:rsidRDefault="00510B09">
            <w:pPr>
              <w:jc w:val="center"/>
              <w:rPr>
                <w:sz w:val="26"/>
                <w:szCs w:val="26"/>
              </w:rPr>
            </w:pPr>
            <w:r w:rsidRPr="00391584">
              <w:rPr>
                <w:i/>
                <w:noProof/>
                <w:lang w:val="en-US"/>
              </w:rPr>
              <mc:AlternateContent>
                <mc:Choice Requires="wps">
                  <w:drawing>
                    <wp:anchor distT="0" distB="0" distL="114300" distR="114300" simplePos="0" relativeHeight="251665408" behindDoc="0" locked="0" layoutInCell="1" allowOverlap="1" wp14:anchorId="4336DEFB" wp14:editId="4336DEFC">
                      <wp:simplePos x="0" y="0"/>
                      <wp:positionH relativeFrom="column">
                        <wp:posOffset>958850</wp:posOffset>
                      </wp:positionH>
                      <wp:positionV relativeFrom="paragraph">
                        <wp:posOffset>21590</wp:posOffset>
                      </wp:positionV>
                      <wp:extent cx="2217420" cy="0"/>
                      <wp:effectExtent l="0" t="0" r="1143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7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2FAF2" id="Line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1.7pt" to="250.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"/>
                  </w:pict>
                </mc:Fallback>
              </mc:AlternateContent>
            </w:r>
            <w:r w:rsidR="006813F7" w:rsidRPr="00391584">
              <w:rPr>
                <w:noProof/>
                <w:lang w:val="en-US"/>
              </w:rPr>
              <mc:AlternateContent>
                <mc:Choice Requires="wps">
                  <w:drawing>
                    <wp:anchor distT="0" distB="0" distL="114300" distR="114300" simplePos="0" relativeHeight="251656192" behindDoc="0" locked="0" layoutInCell="1" hidden="0" allowOverlap="1" wp14:anchorId="4336DEFD" wp14:editId="4336DEFE">
                      <wp:simplePos x="0" y="0"/>
                      <wp:positionH relativeFrom="column">
                        <wp:posOffset>802005</wp:posOffset>
                      </wp:positionH>
                      <wp:positionV relativeFrom="paragraph">
                        <wp:posOffset>9525</wp:posOffset>
                      </wp:positionV>
                      <wp:extent cx="0" cy="12700"/>
                      <wp:effectExtent l="0" t="0" r="0" b="0"/>
                      <wp:wrapNone/>
                      <wp:docPr id="2050658403" name="Straight Arrow Connector 2050658403"/>
                      <wp:cNvGraphicFramePr/>
                      <a:graphic xmlns:a="http://schemas.openxmlformats.org/drawingml/2006/main">
                        <a:graphicData uri="http://schemas.microsoft.com/office/word/2010/wordprocessingShape">
                          <wps:wsp>
                            <wps:cNvCnPr/>
                            <wps:spPr>
                              <a:xfrm>
                                <a:off x="4293488" y="3780000"/>
                                <a:ext cx="2105025" cy="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wps:wsp>
                        </a:graphicData>
                      </a:graphic>
                    </wp:anchor>
                  </w:drawing>
                </mc:Choice>
                <mc:Fallback>
                  <w:pict>
                    <v:shape w14:anchorId="7100032E" id="Straight Arrow Connector 2050658403" o:spid="_x0000_s1026" type="#_x0000_t32" style="position:absolute;margin-left:63.15pt;margin-top:.75pt;width:0;height:1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" filled="t">
                      <v:stroke startarrowwidth="narrow" startarrowlength="short" endarrowwidth="narrow" endarrowlength="short" joinstyle="miter"/>
                    </v:shape>
                  </w:pict>
                </mc:Fallback>
              </mc:AlternateContent>
            </w:r>
            <w:r w:rsidR="006813F7" w:rsidRPr="00391584">
              <w:rPr>
                <w:noProof/>
                <w:lang w:val="en-US"/>
              </w:rPr>
              <mc:AlternateContent>
                <mc:Choice Requires="wps">
                  <w:drawing>
                    <wp:anchor distT="0" distB="0" distL="114300" distR="114300" simplePos="0" relativeHeight="251659264" behindDoc="0" locked="0" layoutInCell="1" hidden="0" allowOverlap="1" wp14:anchorId="4336DEFF" wp14:editId="4336DF00">
                      <wp:simplePos x="0" y="0"/>
                      <wp:positionH relativeFrom="column">
                        <wp:posOffset>897255</wp:posOffset>
                      </wp:positionH>
                      <wp:positionV relativeFrom="paragraph">
                        <wp:posOffset>37465</wp:posOffset>
                      </wp:positionV>
                      <wp:extent cx="0" cy="12700"/>
                      <wp:effectExtent l="0" t="0" r="0" b="0"/>
                      <wp:wrapNone/>
                      <wp:docPr id="2050658400" name="Straight Arrow Connector 2050658400"/>
                      <wp:cNvGraphicFramePr/>
                      <a:graphic xmlns:a="http://schemas.openxmlformats.org/drawingml/2006/main">
                        <a:graphicData uri="http://schemas.microsoft.com/office/word/2010/wordprocessingShape">
                          <wps:wsp>
                            <wps:cNvCnPr/>
                            <wps:spPr>
                              <a:xfrm>
                                <a:off x="4365878" y="3780000"/>
                                <a:ext cx="1960245"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anchor>
                  </w:drawing>
                </mc:Choice>
                <mc:Fallback>
                  <w:pict>
                    <v:shape w14:anchorId="3F39CC37" id="Straight Arrow Connector 2050658400" o:spid="_x0000_s1026" type="#_x0000_t32" style="position:absolute;margin-left:70.65pt;margin-top:2.95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">
                      <v:stroke startarrowwidth="narrow" startarrowlength="short" endarrowwidth="narrow" endarrowlength="short" joinstyle="miter"/>
                    </v:shape>
                  </w:pict>
                </mc:Fallback>
              </mc:AlternateContent>
            </w:r>
            <w:r w:rsidR="006813F7" w:rsidRPr="00391584">
              <w:rPr>
                <w:noProof/>
                <w:lang w:val="en-US"/>
              </w:rPr>
              <mc:AlternateContent>
                <mc:Choice Requires="wps">
                  <w:drawing>
                    <wp:anchor distT="0" distB="0" distL="114300" distR="114300" simplePos="0" relativeHeight="251662336" behindDoc="0" locked="0" layoutInCell="1" hidden="0" allowOverlap="1" wp14:anchorId="4336DF01" wp14:editId="4336DF02">
                      <wp:simplePos x="0" y="0"/>
                      <wp:positionH relativeFrom="column">
                        <wp:posOffset>862330</wp:posOffset>
                      </wp:positionH>
                      <wp:positionV relativeFrom="paragraph">
                        <wp:posOffset>3810</wp:posOffset>
                      </wp:positionV>
                      <wp:extent cx="72" cy="12700"/>
                      <wp:effectExtent l="0" t="0" r="0" b="0"/>
                      <wp:wrapNone/>
                      <wp:docPr id="2050658402" name="Straight Arrow Connector 2050658402"/>
                      <wp:cNvGraphicFramePr/>
                      <a:graphic xmlns:a="http://schemas.openxmlformats.org/drawingml/2006/main">
                        <a:graphicData uri="http://schemas.microsoft.com/office/word/2010/wordprocessingShape">
                          <wps:wsp>
                            <wps:cNvCnPr/>
                            <wps:spPr>
                              <a:xfrm rot="10800000" flipH="1">
                                <a:off x="4275342" y="3779964"/>
                                <a:ext cx="2141317" cy="72"/>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29041D1B" id="Straight Arrow Connector 2050658402" o:spid="_x0000_s1026" type="#_x0000_t32" style="position:absolute;margin-left:67.9pt;margin-top:.3pt;width:0;height:1pt;rotation:180;flip:x;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"/>
                  </w:pict>
                </mc:Fallback>
              </mc:AlternateContent>
            </w:r>
          </w:p>
          <w:p w14:paraId="4336DE92" w14:textId="773C506A" w:rsidR="000E3E3A" w:rsidRPr="00391584" w:rsidRDefault="006813F7" w:rsidP="00326D62">
            <w:pPr>
              <w:ind w:right="-128"/>
              <w:jc w:val="center"/>
            </w:pPr>
            <w:r w:rsidRPr="00391584">
              <w:rPr>
                <w:i/>
              </w:rPr>
              <w:t>An Giang, ngày</w:t>
            </w:r>
            <w:r w:rsidR="00727474" w:rsidRPr="00391584">
              <w:rPr>
                <w:i/>
              </w:rPr>
              <w:t xml:space="preserve">    </w:t>
            </w:r>
            <w:r w:rsidRPr="00391584">
              <w:rPr>
                <w:i/>
              </w:rPr>
              <w:t xml:space="preserve">  tháng</w:t>
            </w:r>
            <w:r w:rsidR="00727474" w:rsidRPr="00391584">
              <w:rPr>
                <w:i/>
              </w:rPr>
              <w:t xml:space="preserve">   </w:t>
            </w:r>
            <w:r w:rsidR="00326D62" w:rsidRPr="00391584">
              <w:rPr>
                <w:i/>
                <w:lang w:val="vi-VN"/>
              </w:rPr>
              <w:t>5</w:t>
            </w:r>
            <w:r w:rsidRPr="00391584">
              <w:rPr>
                <w:i/>
              </w:rPr>
              <w:t xml:space="preserve">  năm 202</w:t>
            </w:r>
            <w:r w:rsidR="00A668BD" w:rsidRPr="00391584">
              <w:rPr>
                <w:i/>
              </w:rPr>
              <w:t>6</w:t>
            </w:r>
          </w:p>
        </w:tc>
      </w:tr>
    </w:tbl>
    <w:p w14:paraId="4336DE94" w14:textId="0E7B083D" w:rsidR="000E3E3A" w:rsidRPr="00391584" w:rsidRDefault="000E3E3A">
      <w:pPr>
        <w:spacing w:line="312" w:lineRule="auto"/>
        <w:jc w:val="center"/>
        <w:rPr>
          <w:sz w:val="30"/>
          <w:szCs w:val="30"/>
        </w:rPr>
      </w:pPr>
    </w:p>
    <w:p w14:paraId="4336DE95" w14:textId="77777777" w:rsidR="000E3E3A" w:rsidRPr="00391584" w:rsidRDefault="006813F7">
      <w:pPr>
        <w:jc w:val="center"/>
        <w:rPr>
          <w:rFonts w:ascii="Arial Narrow" w:eastAsia="Arial Narrow" w:hAnsi="Arial Narrow" w:cs="Arial Narrow"/>
        </w:rPr>
      </w:pPr>
      <w:r w:rsidRPr="00391584">
        <w:rPr>
          <w:b/>
        </w:rPr>
        <w:t>TỜ TRÌNH</w:t>
      </w:r>
    </w:p>
    <w:p w14:paraId="36078808" w14:textId="77777777" w:rsidR="00521ACC" w:rsidRPr="00EC76B7" w:rsidRDefault="00477D0B" w:rsidP="00521ACC">
      <w:pPr>
        <w:spacing w:before="120"/>
        <w:jc w:val="center"/>
        <w:rPr>
          <w:b/>
          <w:spacing w:val="-8"/>
        </w:rPr>
      </w:pPr>
      <w:r w:rsidRPr="00391584">
        <w:rPr>
          <w:b/>
          <w:lang w:val="vi-VN"/>
        </w:rPr>
        <w:t xml:space="preserve">Dự thảo xây dựng </w:t>
      </w:r>
      <w:r w:rsidR="00317B68">
        <w:rPr>
          <w:b/>
        </w:rPr>
        <w:t>Q</w:t>
      </w:r>
      <w:r w:rsidR="006813F7" w:rsidRPr="00391584">
        <w:rPr>
          <w:b/>
        </w:rPr>
        <w:t xml:space="preserve">uyết </w:t>
      </w:r>
      <w:r w:rsidR="00317B68">
        <w:rPr>
          <w:b/>
        </w:rPr>
        <w:t xml:space="preserve">định </w:t>
      </w:r>
      <w:r w:rsidR="00521ACC">
        <w:rPr>
          <w:b/>
          <w:spacing w:val="-8"/>
        </w:rPr>
        <w:t xml:space="preserve">Bãi bỏ Quyết định số 17/2024/QĐ-UBND ngày 03/5/2024 của Ủy ban nhân dân tỉnh An Giang  </w:t>
      </w:r>
      <w:r w:rsidR="00521ACC" w:rsidRPr="00071EAB">
        <w:rPr>
          <w:b/>
          <w:spacing w:val="-8"/>
        </w:rPr>
        <w:t xml:space="preserve">Ban hành </w:t>
      </w:r>
      <w:r w:rsidR="00521ACC">
        <w:rPr>
          <w:b/>
          <w:spacing w:val="-8"/>
        </w:rPr>
        <w:t>Q</w:t>
      </w:r>
      <w:r w:rsidR="00521ACC" w:rsidRPr="00071EAB">
        <w:rPr>
          <w:b/>
          <w:spacing w:val="-8"/>
        </w:rPr>
        <w:t xml:space="preserve">uy định </w:t>
      </w:r>
      <w:r w:rsidR="00521ACC">
        <w:rPr>
          <w:b/>
          <w:spacing w:val="-8"/>
        </w:rPr>
        <w:t>tiêu chí lựa chọn sách giáo khoa trong cơ sở giáo dục phổ thông</w:t>
      </w:r>
      <w:r w:rsidR="00521ACC" w:rsidRPr="00071EAB">
        <w:rPr>
          <w:b/>
          <w:spacing w:val="-8"/>
        </w:rPr>
        <w:t xml:space="preserve"> trên địa bàn tỉnh </w:t>
      </w:r>
      <w:r w:rsidR="00521ACC">
        <w:rPr>
          <w:b/>
          <w:spacing w:val="-8"/>
        </w:rPr>
        <w:t>An</w:t>
      </w:r>
      <w:r w:rsidR="00521ACC" w:rsidRPr="00071EAB">
        <w:rPr>
          <w:b/>
          <w:spacing w:val="-8"/>
        </w:rPr>
        <w:t xml:space="preserve"> Giang</w:t>
      </w:r>
    </w:p>
    <w:p w14:paraId="1F14A730" w14:textId="59FA7259" w:rsidR="00A668BD" w:rsidRPr="00391584" w:rsidRDefault="00A668BD" w:rsidP="00521ACC">
      <w:pPr>
        <w:tabs>
          <w:tab w:val="right" w:pos="7920"/>
        </w:tabs>
        <w:jc w:val="center"/>
        <w:rPr>
          <w:b/>
          <w:sz w:val="27"/>
          <w:szCs w:val="27"/>
        </w:rPr>
      </w:pPr>
    </w:p>
    <w:p w14:paraId="32D7A81C" w14:textId="73757C58" w:rsidR="00A668BD" w:rsidRPr="00391584" w:rsidRDefault="00A668BD" w:rsidP="008A7AE8">
      <w:pPr>
        <w:pBdr>
          <w:top w:val="nil"/>
          <w:left w:val="nil"/>
          <w:bottom w:val="nil"/>
          <w:right w:val="nil"/>
          <w:between w:val="nil"/>
        </w:pBdr>
        <w:tabs>
          <w:tab w:val="left" w:pos="993"/>
        </w:tabs>
        <w:jc w:val="center"/>
      </w:pPr>
      <w:r w:rsidRPr="00391584">
        <w:rPr>
          <w:noProof/>
          <w:lang w:val="en-US"/>
        </w:rPr>
        <mc:AlternateContent>
          <mc:Choice Requires="wps">
            <w:drawing>
              <wp:anchor distT="0" distB="0" distL="114300" distR="114300" simplePos="0" relativeHeight="251670528" behindDoc="0" locked="0" layoutInCell="1" allowOverlap="1" wp14:anchorId="7D302FBB" wp14:editId="7AEF019D">
                <wp:simplePos x="0" y="0"/>
                <wp:positionH relativeFrom="column">
                  <wp:posOffset>2066925</wp:posOffset>
                </wp:positionH>
                <wp:positionV relativeFrom="paragraph">
                  <wp:posOffset>78946</wp:posOffset>
                </wp:positionV>
                <wp:extent cx="1721485" cy="0"/>
                <wp:effectExtent l="38100" t="38100" r="69215" b="95250"/>
                <wp:wrapNone/>
                <wp:docPr id="1" name="Straight Connector 1"/>
                <wp:cNvGraphicFramePr/>
                <a:graphic xmlns:a="http://schemas.openxmlformats.org/drawingml/2006/main">
                  <a:graphicData uri="http://schemas.microsoft.com/office/word/2010/wordprocessingShape">
                    <wps:wsp>
                      <wps:cNvCnPr/>
                      <wps:spPr>
                        <a:xfrm>
                          <a:off x="0" y="0"/>
                          <a:ext cx="1721485"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w14:anchorId="52FBDE90" id="Straight Connector 1"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2.75pt,6.2pt" to="298.3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" strokecolor="black [3200]" strokeweight="1pt">
                <v:shadow on="t" color="black" opacity="24903f" origin=",.5" offset="0,.55556mm"/>
              </v:line>
            </w:pict>
          </mc:Fallback>
        </mc:AlternateContent>
      </w:r>
    </w:p>
    <w:p w14:paraId="194E8691" w14:textId="77777777" w:rsidR="00A668BD" w:rsidRPr="00391584" w:rsidRDefault="00A668BD" w:rsidP="008A7AE8">
      <w:pPr>
        <w:pBdr>
          <w:top w:val="nil"/>
          <w:left w:val="nil"/>
          <w:bottom w:val="nil"/>
          <w:right w:val="nil"/>
          <w:between w:val="nil"/>
        </w:pBdr>
        <w:tabs>
          <w:tab w:val="left" w:pos="993"/>
        </w:tabs>
        <w:jc w:val="center"/>
      </w:pPr>
    </w:p>
    <w:p w14:paraId="0332A941" w14:textId="6F8B29DC" w:rsidR="005C67EA" w:rsidRPr="00391584" w:rsidRDefault="006813F7" w:rsidP="005C67EA">
      <w:pPr>
        <w:pBdr>
          <w:top w:val="nil"/>
          <w:left w:val="nil"/>
          <w:bottom w:val="nil"/>
          <w:right w:val="nil"/>
          <w:between w:val="nil"/>
        </w:pBdr>
        <w:tabs>
          <w:tab w:val="left" w:pos="993"/>
        </w:tabs>
        <w:jc w:val="center"/>
      </w:pPr>
      <w:r w:rsidRPr="00391584">
        <w:t xml:space="preserve">Kính gửi: </w:t>
      </w:r>
      <w:r w:rsidR="00443725">
        <w:t xml:space="preserve">Uỷ ban nhân dân </w:t>
      </w:r>
      <w:r w:rsidRPr="00391584">
        <w:t>tỉnh</w:t>
      </w:r>
      <w:r w:rsidR="00443725">
        <w:t xml:space="preserve"> An Giang</w:t>
      </w:r>
    </w:p>
    <w:p w14:paraId="19D10E1D" w14:textId="77777777" w:rsidR="005C67EA" w:rsidRPr="00391584" w:rsidRDefault="005C67EA" w:rsidP="005C67EA">
      <w:pPr>
        <w:pBdr>
          <w:top w:val="nil"/>
          <w:left w:val="nil"/>
          <w:bottom w:val="nil"/>
          <w:right w:val="nil"/>
          <w:between w:val="nil"/>
        </w:pBdr>
        <w:tabs>
          <w:tab w:val="left" w:pos="993"/>
        </w:tabs>
        <w:jc w:val="both"/>
      </w:pPr>
      <w:r w:rsidRPr="00391584">
        <w:tab/>
      </w:r>
    </w:p>
    <w:p w14:paraId="001D5CA9" w14:textId="1E16951C" w:rsidR="008A7AE8" w:rsidRPr="00862F79" w:rsidRDefault="005C67EA" w:rsidP="00862F79">
      <w:pPr>
        <w:spacing w:before="120"/>
        <w:jc w:val="both"/>
        <w:rPr>
          <w:bCs/>
          <w:spacing w:val="-8"/>
        </w:rPr>
      </w:pPr>
      <w:r w:rsidRPr="00391584">
        <w:tab/>
      </w:r>
      <w:r w:rsidR="006813F7" w:rsidRPr="00391584">
        <w:t xml:space="preserve">Thực hiện </w:t>
      </w:r>
      <w:r w:rsidR="009735D7" w:rsidRPr="00391584">
        <w:rPr>
          <w:lang w:val="vi-VN"/>
        </w:rPr>
        <w:t xml:space="preserve">quy định của </w:t>
      </w:r>
      <w:r w:rsidR="006813F7" w:rsidRPr="00391584">
        <w:t xml:space="preserve">Luật Ban </w:t>
      </w:r>
      <w:r w:rsidR="009735D7" w:rsidRPr="00391584">
        <w:t>hành văn bản quy phạm pháp luật</w:t>
      </w:r>
      <w:r w:rsidR="009735D7" w:rsidRPr="00391584">
        <w:rPr>
          <w:lang w:val="vi-VN"/>
        </w:rPr>
        <w:t>,</w:t>
      </w:r>
      <w:r w:rsidR="006813F7" w:rsidRPr="00391584">
        <w:t xml:space="preserve"> </w:t>
      </w:r>
      <w:r w:rsidR="00C64775">
        <w:t>Sở Giáo dục và Đào tạo</w:t>
      </w:r>
      <w:r w:rsidR="008A7AE8" w:rsidRPr="00391584">
        <w:t xml:space="preserve"> kính trình</w:t>
      </w:r>
      <w:r w:rsidR="009735D7" w:rsidRPr="00391584">
        <w:t xml:space="preserve"> </w:t>
      </w:r>
      <w:r w:rsidR="00862F79">
        <w:t>Ủy ban</w:t>
      </w:r>
      <w:r w:rsidR="009735D7" w:rsidRPr="00391584">
        <w:t xml:space="preserve"> nhân dân tỉnh </w:t>
      </w:r>
      <w:r w:rsidR="00862F79">
        <w:t>dự thảo Quyết định b</w:t>
      </w:r>
      <w:r w:rsidR="00862F79" w:rsidRPr="00862F79">
        <w:rPr>
          <w:bCs/>
          <w:spacing w:val="-8"/>
        </w:rPr>
        <w:t xml:space="preserve">ãi bỏ Quyết định số 17/2024/QĐ-UBND ngày 03/5/2024 của Ủy ban nhân dân tỉnh An Giang  </w:t>
      </w:r>
      <w:r w:rsidR="005934CA">
        <w:rPr>
          <w:bCs/>
          <w:spacing w:val="-8"/>
        </w:rPr>
        <w:t>b</w:t>
      </w:r>
      <w:r w:rsidR="00862F79" w:rsidRPr="00862F79">
        <w:rPr>
          <w:bCs/>
          <w:spacing w:val="-8"/>
        </w:rPr>
        <w:t>an hành Quy định tiêu chí lựa chọn sách giáo khoa trong cơ sở giáo dục phổ thông trên địa bàn tỉnh An Giang</w:t>
      </w:r>
      <w:r w:rsidR="00862F79">
        <w:rPr>
          <w:bCs/>
          <w:spacing w:val="-8"/>
        </w:rPr>
        <w:t xml:space="preserve">, </w:t>
      </w:r>
      <w:r w:rsidR="008A7AE8" w:rsidRPr="00391584">
        <w:t>với các nội dung như sau:</w:t>
      </w:r>
    </w:p>
    <w:p w14:paraId="4336DE9C" w14:textId="401C3EF6" w:rsidR="000E3E3A" w:rsidRPr="00391584" w:rsidRDefault="006813F7" w:rsidP="008A7AE8">
      <w:pPr>
        <w:widowControl w:val="0"/>
        <w:spacing w:before="40" w:after="40" w:line="264" w:lineRule="auto"/>
        <w:ind w:firstLine="720"/>
        <w:jc w:val="both"/>
      </w:pPr>
      <w:r w:rsidRPr="00391584">
        <w:rPr>
          <w:b/>
        </w:rPr>
        <w:t xml:space="preserve">I. SỰ CẦN THIẾT </w:t>
      </w:r>
      <w:r w:rsidR="00526BAE">
        <w:rPr>
          <w:b/>
        </w:rPr>
        <w:t>XÂY DỰNG</w:t>
      </w:r>
      <w:r w:rsidRPr="00391584">
        <w:rPr>
          <w:b/>
        </w:rPr>
        <w:t xml:space="preserve"> </w:t>
      </w:r>
      <w:r w:rsidR="00B66F6C">
        <w:rPr>
          <w:b/>
          <w:bCs/>
          <w:lang w:val="en-SG"/>
        </w:rPr>
        <w:t>VĂN BẢN</w:t>
      </w:r>
    </w:p>
    <w:p w14:paraId="4336DE9D" w14:textId="5AD1F34D" w:rsidR="000E3E3A" w:rsidRPr="00391584" w:rsidRDefault="006813F7" w:rsidP="009530FC">
      <w:pPr>
        <w:pStyle w:val="Heading2"/>
        <w:keepNext w:val="0"/>
        <w:widowControl w:val="0"/>
        <w:tabs>
          <w:tab w:val="left" w:pos="1141"/>
        </w:tabs>
        <w:spacing w:before="40" w:after="40" w:line="264" w:lineRule="auto"/>
        <w:ind w:firstLine="720"/>
        <w:jc w:val="both"/>
        <w:rPr>
          <w:rFonts w:ascii="Times New Roman" w:eastAsia="Times New Roman" w:hAnsi="Times New Roman" w:cs="Times New Roman"/>
        </w:rPr>
      </w:pPr>
      <w:r w:rsidRPr="00391584">
        <w:rPr>
          <w:rFonts w:ascii="Times New Roman" w:eastAsia="Times New Roman" w:hAnsi="Times New Roman" w:cs="Times New Roman"/>
          <w:i w:val="0"/>
        </w:rPr>
        <w:t>1. Cơ sở pháp lý</w:t>
      </w:r>
    </w:p>
    <w:p w14:paraId="4C19AFC6" w14:textId="77777777" w:rsidR="00621D40" w:rsidRDefault="00621D40" w:rsidP="00603DD6">
      <w:pPr>
        <w:tabs>
          <w:tab w:val="left" w:pos="1024"/>
        </w:tabs>
        <w:spacing w:before="40" w:after="40" w:line="264" w:lineRule="auto"/>
        <w:ind w:firstLine="720"/>
        <w:jc w:val="both"/>
      </w:pPr>
      <w:r>
        <w:t xml:space="preserve">Căn cứ khoản 2 Điều 8 sửa đổi, bổ sung, thay thế, bãi bỏ hoặc đình chỉ việc thi hành văn bản quy phạm pháp luật của Luật Ban hành văn bản quy phạm pháp luật quy định: “2. Văn bản quy phạm pháp luật bị bãi bỏ bằng văn bản của chính cơ quan, người có thẩm quyền đã ban hành văn bản đó hoặc bằng văn bản của cơ quan, người có thẩm quyền, trừ trường hợp quy định tại điểm a và điểm b khoản 2 Điều 54 của Luật này. </w:t>
      </w:r>
    </w:p>
    <w:p w14:paraId="37116F5F" w14:textId="194BC04C" w:rsidR="005B3C47" w:rsidRDefault="005B3C47" w:rsidP="00603DD6">
      <w:pPr>
        <w:tabs>
          <w:tab w:val="left" w:pos="1024"/>
        </w:tabs>
        <w:spacing w:before="40" w:after="40" w:line="264" w:lineRule="auto"/>
        <w:ind w:firstLine="720"/>
        <w:jc w:val="both"/>
      </w:pPr>
      <w:r>
        <w:t>Căn cứ Quyết định số 160/QĐ-UBND ngày 01/7/2025 của Ủy ban nhân dân tỉnh về việc áp dụng quyết định quy phạm pháp luật do Ủy ban nhân dân tỉnh An Giang, Ủy ban nhân dân tỉnh Kiên Giang ban hành trước ngày 01/7/2025 thuộc lĩnh vực giáo dục và đào tạo. Theo đó,</w:t>
      </w:r>
      <w:r>
        <w:t xml:space="preserve"> </w:t>
      </w:r>
      <w:r>
        <w:t>Quyết định số 17/2024/QĐ-UBND ngày 03/5/2024 của Ủy ban nhân dân tỉnh ban hành quy định tiêu chí lựa chọn sách giáo khoa trong cơ sở giáo dục phổ thông trên địa bàn tỉnh An Giang</w:t>
      </w:r>
      <w:r>
        <w:t xml:space="preserve"> </w:t>
      </w:r>
      <w:r>
        <w:t>tiếp tục được áp dụng trên phạm vi đơn vị hành chính tỉnh An Giang (mới) cho đến khi có văn bản thay thế hoặc bãi bỏ.</w:t>
      </w:r>
    </w:p>
    <w:p w14:paraId="03CD2513" w14:textId="716B2904" w:rsidR="00621D40" w:rsidRPr="00621D40" w:rsidRDefault="00621D40" w:rsidP="00603DD6">
      <w:pPr>
        <w:tabs>
          <w:tab w:val="left" w:pos="1024"/>
        </w:tabs>
        <w:spacing w:before="40" w:after="40" w:line="264" w:lineRule="auto"/>
        <w:ind w:firstLine="720"/>
        <w:jc w:val="both"/>
        <w:rPr>
          <w:b/>
          <w:bCs/>
        </w:rPr>
      </w:pPr>
      <w:r w:rsidRPr="00621D40">
        <w:rPr>
          <w:b/>
          <w:bCs/>
        </w:rPr>
        <w:t>2. Cơ sở thực tiễn</w:t>
      </w:r>
      <w:r w:rsidRPr="00621D40">
        <w:rPr>
          <w:b/>
          <w:bCs/>
        </w:rPr>
        <w:t>:</w:t>
      </w:r>
    </w:p>
    <w:p w14:paraId="7F5CEDFF" w14:textId="5905F878" w:rsidR="00621D40" w:rsidRDefault="00621D40" w:rsidP="00603DD6">
      <w:pPr>
        <w:tabs>
          <w:tab w:val="left" w:pos="1024"/>
        </w:tabs>
        <w:spacing w:before="40" w:after="40" w:line="264" w:lineRule="auto"/>
        <w:ind w:firstLine="720"/>
        <w:jc w:val="both"/>
        <w:rPr>
          <w:lang w:val="en-US"/>
        </w:rPr>
      </w:pPr>
      <w:r>
        <w:t xml:space="preserve">Ngày 26/12/2025, Bộ Giáo dục và Đào tạo (GDĐT) đã ban hành Quyết định số 3588/QĐBGDĐT về bộ sách giáo khoa (SGK) giáo dục phổ thông sử dụng thống nhất toàn quốc. Căn cứ nêu trên, định hướng tới không còn tổ chức </w:t>
      </w:r>
      <w:r>
        <w:lastRenderedPageBreak/>
        <w:t>lựa chọn sách giáo khoa trong các cơ sở giáo dục phổ thông. Từ cơ sở pháp lý, thực tiễn nêu trên và để phù hợp với quy định chính quyền 02 cấp. Ủy ban nhân dân tỉnh ban hành Quyết định bãi bỏ Quyết định số 17/2024/QĐ-UBND quy định tiêu chí lựa chọn sách giáo khoa trong cơ sở giáo dục phổ thông trên địa bàn tỉnh An Giang là cần thiết và đúng thẩm quyền.</w:t>
      </w:r>
      <w:r>
        <w:rPr>
          <w:lang w:val="en-US"/>
        </w:rPr>
        <w:t xml:space="preserve"> </w:t>
      </w:r>
    </w:p>
    <w:p w14:paraId="4C4303AA" w14:textId="70BDEDD7" w:rsidR="006F0E7C" w:rsidRPr="00391584" w:rsidRDefault="006813F7" w:rsidP="006F0E7C">
      <w:pPr>
        <w:tabs>
          <w:tab w:val="left" w:pos="1024"/>
        </w:tabs>
        <w:spacing w:before="40" w:after="40" w:line="264" w:lineRule="auto"/>
        <w:ind w:firstLine="720"/>
        <w:jc w:val="both"/>
        <w:rPr>
          <w:b/>
        </w:rPr>
      </w:pPr>
      <w:r w:rsidRPr="00391584">
        <w:rPr>
          <w:b/>
        </w:rPr>
        <w:t>II. MỤC ĐÍCH</w:t>
      </w:r>
      <w:r w:rsidR="00E2289A">
        <w:rPr>
          <w:b/>
        </w:rPr>
        <w:t xml:space="preserve"> BAN HÀNH</w:t>
      </w:r>
      <w:r w:rsidRPr="00391584">
        <w:rPr>
          <w:b/>
        </w:rPr>
        <w:t xml:space="preserve">, QUAN ĐIỂM XÂY DỰNG </w:t>
      </w:r>
      <w:r w:rsidR="009960DA">
        <w:rPr>
          <w:b/>
        </w:rPr>
        <w:t xml:space="preserve">DỰ THẢO </w:t>
      </w:r>
      <w:r w:rsidR="00B66F6C">
        <w:rPr>
          <w:b/>
          <w:bCs/>
          <w:lang w:val="en-SG"/>
        </w:rPr>
        <w:t>VĂN BẢN</w:t>
      </w:r>
    </w:p>
    <w:p w14:paraId="23941723" w14:textId="17DC77AA" w:rsidR="0042224C" w:rsidRPr="00917C2F" w:rsidRDefault="006813F7" w:rsidP="006F0E7C">
      <w:pPr>
        <w:tabs>
          <w:tab w:val="left" w:pos="1024"/>
        </w:tabs>
        <w:spacing w:before="40" w:after="40" w:line="264" w:lineRule="auto"/>
        <w:ind w:firstLine="720"/>
        <w:jc w:val="both"/>
        <w:rPr>
          <w:bCs/>
        </w:rPr>
      </w:pPr>
      <w:r w:rsidRPr="00917C2F">
        <w:rPr>
          <w:bCs/>
        </w:rPr>
        <w:t xml:space="preserve">1. Mục đích </w:t>
      </w:r>
      <w:r w:rsidR="002A190B" w:rsidRPr="00917C2F">
        <w:rPr>
          <w:bCs/>
        </w:rPr>
        <w:t>ban hành</w:t>
      </w:r>
      <w:r w:rsidRPr="00917C2F">
        <w:rPr>
          <w:bCs/>
        </w:rPr>
        <w:t xml:space="preserve"> </w:t>
      </w:r>
      <w:r w:rsidR="00D17B2A" w:rsidRPr="00917C2F">
        <w:rPr>
          <w:bCs/>
        </w:rPr>
        <w:t>Q</w:t>
      </w:r>
      <w:r w:rsidR="00727474" w:rsidRPr="00917C2F">
        <w:rPr>
          <w:bCs/>
        </w:rPr>
        <w:t>uyết</w:t>
      </w:r>
      <w:r w:rsidR="00D17B2A" w:rsidRPr="00917C2F">
        <w:rPr>
          <w:bCs/>
        </w:rPr>
        <w:t xml:space="preserve"> định</w:t>
      </w:r>
    </w:p>
    <w:p w14:paraId="3F88B70D" w14:textId="222C342F" w:rsidR="00917C2F" w:rsidRDefault="00917C2F" w:rsidP="00917C2F">
      <w:pPr>
        <w:tabs>
          <w:tab w:val="left" w:pos="1024"/>
        </w:tabs>
        <w:spacing w:before="40" w:after="40" w:line="264" w:lineRule="auto"/>
        <w:ind w:firstLine="720"/>
        <w:jc w:val="both"/>
      </w:pPr>
      <w:r>
        <w:t xml:space="preserve">Việc ban hành Quyết định </w:t>
      </w:r>
      <w:r>
        <w:t>bãi bỏ Quyết định số 17/2024/QĐ-UBND quy định tiêu chí lựa chọn sách giáo khoa trong cơ sở giáo dục phổ thông trên địa bàn tỉnh An Giang</w:t>
      </w:r>
      <w:r w:rsidRPr="00917C2F">
        <w:t xml:space="preserve"> </w:t>
      </w:r>
      <w:r>
        <w:t>nhằm bãi bỏ văn bản quy phạm pháp luật không còn phù hợp với quy định pháp luật hiện hành; bảo đảm tính thống nhất, đồng bộ của hệ thống pháp luật; nâng cao hiệu lực, hiệu quả quản lý nhà nước trong</w:t>
      </w:r>
      <w:r>
        <w:t xml:space="preserve"> giáo dục và đào tạo.</w:t>
      </w:r>
    </w:p>
    <w:p w14:paraId="4336DEB7" w14:textId="20333D26" w:rsidR="000E3E3A" w:rsidRDefault="006813F7" w:rsidP="00917C2F">
      <w:pPr>
        <w:tabs>
          <w:tab w:val="left" w:pos="1024"/>
        </w:tabs>
        <w:spacing w:before="40" w:after="40" w:line="264" w:lineRule="auto"/>
        <w:ind w:firstLine="720"/>
        <w:jc w:val="both"/>
        <w:rPr>
          <w:bCs/>
        </w:rPr>
      </w:pPr>
      <w:r w:rsidRPr="00391584">
        <w:t>2. Quan điểm xây dựng</w:t>
      </w:r>
      <w:r w:rsidR="00E04A08">
        <w:t xml:space="preserve"> dự thảo</w:t>
      </w:r>
      <w:r w:rsidR="00E70671" w:rsidRPr="00391584">
        <w:rPr>
          <w:lang w:val="vi-VN"/>
        </w:rPr>
        <w:t xml:space="preserve"> </w:t>
      </w:r>
      <w:r w:rsidR="00917C2F" w:rsidRPr="00917C2F">
        <w:rPr>
          <w:bCs/>
        </w:rPr>
        <w:t>Quyết định</w:t>
      </w:r>
    </w:p>
    <w:p w14:paraId="6C409615" w14:textId="77777777" w:rsidR="00A84913" w:rsidRDefault="00961065" w:rsidP="00A84913">
      <w:pPr>
        <w:tabs>
          <w:tab w:val="left" w:pos="1024"/>
        </w:tabs>
        <w:spacing w:before="40" w:after="40" w:line="264" w:lineRule="auto"/>
        <w:ind w:firstLine="720"/>
        <w:jc w:val="both"/>
        <w:rPr>
          <w:bCs/>
        </w:rPr>
      </w:pPr>
      <w:r>
        <w:t>Quá trình xây dựng dự thảo Quyết định bảo đảm đúng quy trình xây dựng văn bản theo quy định của Luật Ban hành văn bản quy phạm pháp luật; chỉ bãi bỏ đối với các văn bản không còn phù hợp hoặc không còn cần thiết; bảo đảm không làm phát sinh khoảng trống pháp lý trong quản lý nhà nước.</w:t>
      </w:r>
    </w:p>
    <w:p w14:paraId="58768F9D" w14:textId="4EC6C517" w:rsidR="00A84913" w:rsidRDefault="00C43484" w:rsidP="00A84913">
      <w:pPr>
        <w:tabs>
          <w:tab w:val="left" w:pos="1024"/>
        </w:tabs>
        <w:spacing w:before="40" w:after="40" w:line="264" w:lineRule="auto"/>
        <w:ind w:firstLine="720"/>
        <w:jc w:val="both"/>
        <w:rPr>
          <w:bCs/>
        </w:rPr>
      </w:pPr>
      <w:r w:rsidRPr="00391584">
        <w:rPr>
          <w:b/>
          <w:lang w:val="vi-VN"/>
        </w:rPr>
        <w:t xml:space="preserve">III. QUÁ TRÌNH XÂY DỰNG DỰ THẢO </w:t>
      </w:r>
      <w:r w:rsidR="00B66F6C">
        <w:rPr>
          <w:b/>
          <w:bCs/>
          <w:lang w:val="en-SG"/>
        </w:rPr>
        <w:t>VĂN BẢN</w:t>
      </w:r>
    </w:p>
    <w:p w14:paraId="33A45E21" w14:textId="69220068" w:rsidR="008F03F0" w:rsidRPr="00A84913" w:rsidRDefault="008F03F0" w:rsidP="00A84913">
      <w:pPr>
        <w:tabs>
          <w:tab w:val="left" w:pos="1024"/>
        </w:tabs>
        <w:spacing w:before="40" w:after="40" w:line="264" w:lineRule="auto"/>
        <w:ind w:firstLine="720"/>
        <w:jc w:val="both"/>
        <w:rPr>
          <w:bCs/>
        </w:rPr>
      </w:pPr>
      <w:r w:rsidRPr="00391584">
        <w:t xml:space="preserve">Dự thảo </w:t>
      </w:r>
      <w:r w:rsidR="00647827">
        <w:t>Q</w:t>
      </w:r>
      <w:r w:rsidRPr="00391584">
        <w:t xml:space="preserve">uyết </w:t>
      </w:r>
      <w:r w:rsidR="00647827">
        <w:t xml:space="preserve">định </w:t>
      </w:r>
      <w:r w:rsidRPr="00391584">
        <w:t>được xây dựng theo quy định với các bước sau:</w:t>
      </w:r>
    </w:p>
    <w:p w14:paraId="4AED7177" w14:textId="0AA67F15" w:rsidR="00920172" w:rsidRDefault="00A35264" w:rsidP="00AD5362">
      <w:pPr>
        <w:shd w:val="clear" w:color="auto" w:fill="FFFFFF"/>
        <w:spacing w:before="40" w:after="40" w:line="264" w:lineRule="auto"/>
        <w:ind w:firstLine="720"/>
        <w:jc w:val="both"/>
      </w:pPr>
      <w:r>
        <w:rPr>
          <w:lang w:val="en-SG"/>
        </w:rPr>
        <w:t xml:space="preserve">1. Ngày .../.../2026, Văn phòng Ủy ban nhân dân tỉnh ban hành Công văn số....../VP-KGVX về việc chấp thuận đăng ký </w:t>
      </w:r>
      <w:r w:rsidR="00AE3B4B">
        <w:rPr>
          <w:lang w:val="en-SG"/>
        </w:rPr>
        <w:t xml:space="preserve">xây dựng </w:t>
      </w:r>
      <w:r w:rsidR="00AE3B4B">
        <w:t>Quyết định bãi bỏ Quyết định số 17/2024/QĐ-UBND quy định tiêu chí lựa chọn sách giáo khoa trong cơ sở giáo dục phổ thông trên địa bàn tỉnh An Giang</w:t>
      </w:r>
      <w:r w:rsidR="001A6E90">
        <w:t>.</w:t>
      </w:r>
    </w:p>
    <w:p w14:paraId="3065F36A" w14:textId="66BAE40B" w:rsidR="00F57D27" w:rsidRPr="00920172" w:rsidRDefault="00F57D27" w:rsidP="00AD5362">
      <w:pPr>
        <w:shd w:val="clear" w:color="auto" w:fill="FFFFFF"/>
        <w:spacing w:before="40" w:after="40" w:line="264" w:lineRule="auto"/>
        <w:ind w:firstLine="720"/>
        <w:jc w:val="both"/>
        <w:rPr>
          <w:lang w:val="en-SG"/>
        </w:rPr>
      </w:pPr>
      <w:r>
        <w:t xml:space="preserve">2. Ngày .../.../2026, Sở Giáo dục và Đào tạo ban hành Công văn số.../SGDĐT-GDPT về việc lấy ý kiến góp ý dự thảo Quyết định </w:t>
      </w:r>
      <w:r>
        <w:t>bãi bỏ Quyết định số 17/2024/QĐ-UBND quy định tiêu chí lựa chọn sách giáo khoa trong cơ sở giáo dục phổ thông trên địa bàn tỉnh An Giang</w:t>
      </w:r>
      <w:r>
        <w:t>.</w:t>
      </w:r>
    </w:p>
    <w:p w14:paraId="54A819D5" w14:textId="52130CF4" w:rsidR="00AD5362" w:rsidRPr="00391584" w:rsidRDefault="008F03F0" w:rsidP="00AD5362">
      <w:pPr>
        <w:shd w:val="clear" w:color="auto" w:fill="FFFFFF"/>
        <w:spacing w:before="40" w:after="40" w:line="264" w:lineRule="auto"/>
        <w:ind w:firstLine="720"/>
        <w:jc w:val="both"/>
        <w:rPr>
          <w:b/>
          <w:bCs/>
          <w:lang w:val="en-SG"/>
        </w:rPr>
      </w:pPr>
      <w:r w:rsidRPr="00391584">
        <w:rPr>
          <w:b/>
          <w:bCs/>
          <w:lang w:val="en-SG"/>
        </w:rPr>
        <w:t xml:space="preserve">IV. </w:t>
      </w:r>
      <w:r w:rsidRPr="00391584">
        <w:rPr>
          <w:b/>
          <w:bCs/>
          <w:lang w:val="vi-VN"/>
        </w:rPr>
        <w:t xml:space="preserve">BỐ CỤC VÀ </w:t>
      </w:r>
      <w:r w:rsidR="00EE3825" w:rsidRPr="00391584">
        <w:rPr>
          <w:b/>
          <w:bCs/>
          <w:lang w:val="en-SG"/>
        </w:rPr>
        <w:t xml:space="preserve">NỘI DUNG </w:t>
      </w:r>
      <w:r w:rsidRPr="00391584">
        <w:rPr>
          <w:b/>
          <w:bCs/>
          <w:lang w:val="vi-VN"/>
        </w:rPr>
        <w:t xml:space="preserve">CƠ BẢN CỦA DỰ THẢO </w:t>
      </w:r>
      <w:r w:rsidR="00B66F6C">
        <w:rPr>
          <w:b/>
          <w:bCs/>
          <w:lang w:val="en-SG"/>
        </w:rPr>
        <w:t>VĂN BẢN</w:t>
      </w:r>
    </w:p>
    <w:p w14:paraId="7C3E5161" w14:textId="3FF6C5F6" w:rsidR="002C117C" w:rsidRPr="00B66F6C" w:rsidRDefault="004540A9" w:rsidP="002C117C">
      <w:pPr>
        <w:shd w:val="clear" w:color="auto" w:fill="FFFFFF"/>
        <w:spacing w:before="40" w:after="40" w:line="264" w:lineRule="auto"/>
        <w:ind w:firstLine="720"/>
        <w:jc w:val="both"/>
        <w:rPr>
          <w:rStyle w:val="Strong"/>
          <w:b w:val="0"/>
          <w:lang w:val="vi-VN"/>
        </w:rPr>
      </w:pPr>
      <w:r w:rsidRPr="00B66F6C">
        <w:rPr>
          <w:rStyle w:val="Strong"/>
          <w:b w:val="0"/>
        </w:rPr>
        <w:t xml:space="preserve">1. </w:t>
      </w:r>
      <w:r w:rsidR="002C117C" w:rsidRPr="00B66F6C">
        <w:rPr>
          <w:rStyle w:val="Strong"/>
          <w:b w:val="0"/>
          <w:lang w:val="vi-VN"/>
        </w:rPr>
        <w:t xml:space="preserve">Phạm vị điều </w:t>
      </w:r>
      <w:r w:rsidR="000E77FA" w:rsidRPr="00B66F6C">
        <w:rPr>
          <w:rStyle w:val="Strong"/>
          <w:b w:val="0"/>
          <w:lang w:val="vi-VN"/>
        </w:rPr>
        <w:t>chỉnh</w:t>
      </w:r>
      <w:r w:rsidR="002C117C" w:rsidRPr="00B66F6C">
        <w:rPr>
          <w:rStyle w:val="Strong"/>
          <w:b w:val="0"/>
          <w:lang w:val="vi-VN"/>
        </w:rPr>
        <w:t>, đối tượng áp dụng</w:t>
      </w:r>
    </w:p>
    <w:p w14:paraId="72950FB0" w14:textId="60AA18C3" w:rsidR="00B66F6C" w:rsidRPr="00B66F6C" w:rsidRDefault="00B66F6C" w:rsidP="002F1319">
      <w:pPr>
        <w:shd w:val="clear" w:color="auto" w:fill="FFFFFF"/>
        <w:spacing w:before="40" w:after="40" w:line="264" w:lineRule="auto"/>
        <w:ind w:firstLine="720"/>
        <w:jc w:val="both"/>
        <w:rPr>
          <w:rStyle w:val="Strong"/>
          <w:b w:val="0"/>
        </w:rPr>
      </w:pPr>
      <w:r>
        <w:t>Quyết định bãi bỏ Quyết định số 17/2024/QĐ-UBND quy định tiêu chí lựa chọn sách giáo khoa trong cơ sở giáo dục phổ thông trên địa bàn tỉnh An Giang</w:t>
      </w:r>
      <w:r>
        <w:t>.</w:t>
      </w:r>
    </w:p>
    <w:p w14:paraId="7C8C6195" w14:textId="498DEAE0" w:rsidR="002F1319" w:rsidRDefault="004540A9" w:rsidP="002F1319">
      <w:pPr>
        <w:shd w:val="clear" w:color="auto" w:fill="FFFFFF"/>
        <w:spacing w:before="40" w:after="40" w:line="264" w:lineRule="auto"/>
        <w:ind w:firstLine="720"/>
        <w:jc w:val="both"/>
        <w:rPr>
          <w:rStyle w:val="Strong"/>
          <w:b w:val="0"/>
          <w:lang w:val="en-US"/>
        </w:rPr>
      </w:pPr>
      <w:r w:rsidRPr="00C16027">
        <w:rPr>
          <w:rStyle w:val="Strong"/>
          <w:b w:val="0"/>
        </w:rPr>
        <w:t>2.</w:t>
      </w:r>
      <w:r w:rsidR="00CF2DFC" w:rsidRPr="00C16027">
        <w:rPr>
          <w:rStyle w:val="Strong"/>
          <w:b w:val="0"/>
          <w:lang w:val="vi-VN"/>
        </w:rPr>
        <w:t xml:space="preserve"> Bố cục của dự thảo </w:t>
      </w:r>
      <w:r w:rsidR="00B66F6C" w:rsidRPr="00C16027">
        <w:rPr>
          <w:rStyle w:val="Strong"/>
          <w:b w:val="0"/>
          <w:lang w:val="en-US"/>
        </w:rPr>
        <w:t>văn bản</w:t>
      </w:r>
    </w:p>
    <w:p w14:paraId="647873E1" w14:textId="40094F3C" w:rsidR="00C16027" w:rsidRDefault="00AD2932" w:rsidP="002F1319">
      <w:pPr>
        <w:shd w:val="clear" w:color="auto" w:fill="FFFFFF"/>
        <w:spacing w:before="40" w:after="40" w:line="264" w:lineRule="auto"/>
        <w:ind w:firstLine="720"/>
        <w:jc w:val="both"/>
      </w:pPr>
      <w:r>
        <w:t xml:space="preserve">Dự thảo </w:t>
      </w:r>
      <w:r>
        <w:t xml:space="preserve">Quyết định </w:t>
      </w:r>
      <w:r w:rsidR="00CC3ABF">
        <w:t xml:space="preserve">bãi bỏ Quyết định </w:t>
      </w:r>
      <w:r>
        <w:t xml:space="preserve">số 17/2024/QĐ-UBND </w:t>
      </w:r>
      <w:r w:rsidR="00DA0C4A">
        <w:t>ngày 03/5/2024 của Ủy ban nhân dân tỉnh ban hành gồm 02 Điều.</w:t>
      </w:r>
    </w:p>
    <w:p w14:paraId="40319786" w14:textId="54C67A92" w:rsidR="009D5CC2" w:rsidRDefault="009D5CC2" w:rsidP="002F1319">
      <w:pPr>
        <w:shd w:val="clear" w:color="auto" w:fill="FFFFFF"/>
        <w:spacing w:before="40" w:after="40" w:line="264" w:lineRule="auto"/>
        <w:ind w:firstLine="720"/>
        <w:jc w:val="both"/>
      </w:pPr>
      <w:r>
        <w:t>3. Nội dung cơ bản</w:t>
      </w:r>
    </w:p>
    <w:p w14:paraId="3A6BDC88" w14:textId="7311F7CE" w:rsidR="009D5CC2" w:rsidRPr="00F56B11" w:rsidRDefault="009D5CC2" w:rsidP="009D5CC2">
      <w:pPr>
        <w:spacing w:before="120"/>
        <w:ind w:firstLine="567"/>
        <w:jc w:val="both"/>
      </w:pPr>
      <w:bookmarkStart w:id="0" w:name="dieu_5"/>
      <w:r w:rsidRPr="009D5CC2">
        <w:lastRenderedPageBreak/>
        <w:t>“</w:t>
      </w:r>
      <w:r w:rsidRPr="00A61F34">
        <w:rPr>
          <w:b/>
          <w:bCs/>
        </w:rPr>
        <w:t>Điều 1.</w:t>
      </w:r>
      <w:r w:rsidRPr="00A61F34">
        <w:t xml:space="preserve"> Bãi bỏ toàn bộ Quyết định số </w:t>
      </w:r>
      <w:r>
        <w:t>17</w:t>
      </w:r>
      <w:r w:rsidRPr="00A61F34">
        <w:t>/20</w:t>
      </w:r>
      <w:r>
        <w:t>24</w:t>
      </w:r>
      <w:r w:rsidRPr="00A61F34">
        <w:t xml:space="preserve">/QĐ-UBND ngày </w:t>
      </w:r>
      <w:r>
        <w:t>03</w:t>
      </w:r>
      <w:r w:rsidRPr="00A61F34">
        <w:t xml:space="preserve"> tháng 5 năm 20</w:t>
      </w:r>
      <w:r>
        <w:t>24</w:t>
      </w:r>
      <w:r w:rsidRPr="00A61F34">
        <w:t xml:space="preserve"> của Ủy ban nhân dân tỉnh An Giang Ban hành </w:t>
      </w:r>
      <w:r w:rsidRPr="00F56B11">
        <w:t xml:space="preserve">Quy định tiêu chí lựa chọn sách giáo khoa trong cơ sở giáo dục phổ thông trên địa bàn tỉnh An Giang. </w:t>
      </w:r>
    </w:p>
    <w:p w14:paraId="56F833AF" w14:textId="77777777" w:rsidR="009D5CC2" w:rsidRDefault="009D5CC2" w:rsidP="009D5CC2">
      <w:pPr>
        <w:spacing w:before="120"/>
        <w:ind w:firstLine="567"/>
        <w:jc w:val="both"/>
      </w:pPr>
      <w:r w:rsidRPr="00A61F34">
        <w:rPr>
          <w:b/>
          <w:bCs/>
        </w:rPr>
        <w:t>Điều 2.</w:t>
      </w:r>
      <w:r w:rsidRPr="00A61F34">
        <w:t xml:space="preserve"> </w:t>
      </w:r>
      <w:r w:rsidRPr="000A7A76">
        <w:rPr>
          <w:b/>
          <w:bCs/>
        </w:rPr>
        <w:t>Điều khoản thi hành</w:t>
      </w:r>
      <w:r w:rsidRPr="00A61F34">
        <w:t xml:space="preserve"> </w:t>
      </w:r>
    </w:p>
    <w:p w14:paraId="0AE39818" w14:textId="77777777" w:rsidR="009D5CC2" w:rsidRDefault="009D5CC2" w:rsidP="009D5CC2">
      <w:pPr>
        <w:spacing w:before="120"/>
        <w:ind w:firstLine="567"/>
        <w:jc w:val="both"/>
      </w:pPr>
      <w:r w:rsidRPr="00A61F34">
        <w:t>1. Quyết định này có hiệu lực thi hành từ ngày</w:t>
      </w:r>
      <w:r>
        <w:t>....</w:t>
      </w:r>
      <w:r w:rsidRPr="00A61F34">
        <w:t>tháng</w:t>
      </w:r>
      <w:r>
        <w:t>...</w:t>
      </w:r>
      <w:r w:rsidRPr="00A61F34">
        <w:t xml:space="preserve"> năm 2026. </w:t>
      </w:r>
    </w:p>
    <w:p w14:paraId="584E8A30" w14:textId="1B5B1A0A" w:rsidR="009D5CC2" w:rsidRPr="00A61F34" w:rsidRDefault="009D5CC2" w:rsidP="009D5CC2">
      <w:pPr>
        <w:spacing w:before="120" w:after="120"/>
        <w:ind w:firstLine="567"/>
        <w:jc w:val="both"/>
      </w:pPr>
      <w:r w:rsidRPr="00A61F34">
        <w:t xml:space="preserve">2. Chánh Văn phòng Ủy ban nhân dân tỉnh; Giám đốc Sở </w:t>
      </w:r>
      <w:r>
        <w:t>Giáo dục và Đào tạo</w:t>
      </w:r>
      <w:r w:rsidRPr="00A61F34">
        <w:t>, Thủ trưởng các sở, ngành tỉnh; Ủy ban nhân dân các xã, phường, đặc khu và các tổ chức, cá nhân có liên quan chịu trách nhiệm thi hành Quyết định này</w:t>
      </w:r>
      <w:r>
        <w:t>”.</w:t>
      </w:r>
    </w:p>
    <w:bookmarkEnd w:id="0"/>
    <w:p w14:paraId="7992E98D" w14:textId="55049E33" w:rsidR="002C7346" w:rsidRPr="00391584" w:rsidRDefault="00322377" w:rsidP="002C7346">
      <w:pPr>
        <w:tabs>
          <w:tab w:val="right" w:leader="dot" w:pos="7920"/>
        </w:tabs>
        <w:spacing w:before="120"/>
        <w:ind w:firstLine="567"/>
        <w:jc w:val="center"/>
        <w:rPr>
          <w:i/>
          <w:iCs/>
          <w:lang w:val="en-US"/>
        </w:rPr>
      </w:pPr>
      <w:r w:rsidRPr="00391584">
        <w:rPr>
          <w:bCs/>
          <w:i/>
          <w:lang w:val="en-US"/>
        </w:rPr>
        <w:t xml:space="preserve">(Chi tiết dự thảo </w:t>
      </w:r>
      <w:r w:rsidR="00C66154">
        <w:rPr>
          <w:bCs/>
          <w:i/>
          <w:lang w:val="en-US"/>
        </w:rPr>
        <w:t>Quyết định</w:t>
      </w:r>
      <w:r w:rsidRPr="00391584">
        <w:rPr>
          <w:bCs/>
          <w:i/>
          <w:lang w:val="en-US"/>
        </w:rPr>
        <w:t xml:space="preserve"> kèm theo)</w:t>
      </w:r>
    </w:p>
    <w:p w14:paraId="4336DED9" w14:textId="4FABB43A" w:rsidR="00EE3825" w:rsidRPr="00391584" w:rsidRDefault="00EE3825" w:rsidP="002C7346">
      <w:pPr>
        <w:tabs>
          <w:tab w:val="right" w:leader="dot" w:pos="7920"/>
        </w:tabs>
        <w:spacing w:before="120"/>
        <w:ind w:firstLine="709"/>
        <w:jc w:val="both"/>
        <w:rPr>
          <w:i/>
          <w:iCs/>
          <w:lang w:val="vi-VN"/>
        </w:rPr>
      </w:pPr>
      <w:r w:rsidRPr="00391584">
        <w:rPr>
          <w:b/>
          <w:bCs/>
          <w:lang w:val="en-SG"/>
        </w:rPr>
        <w:t xml:space="preserve">V. DỰ KIẾN </w:t>
      </w:r>
      <w:r w:rsidR="005C13BD">
        <w:rPr>
          <w:b/>
          <w:bCs/>
          <w:lang w:val="en-SG"/>
        </w:rPr>
        <w:t>THỜI GIAN TRÌNH BAN HÀNH</w:t>
      </w:r>
    </w:p>
    <w:p w14:paraId="6F86491A" w14:textId="79FB71DD" w:rsidR="008551E3" w:rsidRPr="00391584" w:rsidRDefault="004D7654" w:rsidP="009530FC">
      <w:pPr>
        <w:spacing w:before="40" w:after="40" w:line="264" w:lineRule="auto"/>
        <w:ind w:firstLine="720"/>
        <w:jc w:val="both"/>
      </w:pPr>
      <w:bookmarkStart w:id="1" w:name="_heading=h.r1oik3fomd4" w:colFirst="0" w:colLast="0"/>
      <w:bookmarkEnd w:id="1"/>
      <w:r>
        <w:t>Dự kiến t</w:t>
      </w:r>
      <w:r w:rsidR="008551E3" w:rsidRPr="00391584">
        <w:t xml:space="preserve">hời gian trình </w:t>
      </w:r>
      <w:r w:rsidR="00555A08">
        <w:t>Ủy ban nhân dân</w:t>
      </w:r>
      <w:r w:rsidR="008551E3" w:rsidRPr="00391584">
        <w:t xml:space="preserve"> tỉnh</w:t>
      </w:r>
      <w:r w:rsidR="00555A08">
        <w:t xml:space="preserve"> ban hành</w:t>
      </w:r>
      <w:r w:rsidR="008551E3" w:rsidRPr="00391584">
        <w:t xml:space="preserve">: Ngày…. tháng </w:t>
      </w:r>
      <w:r w:rsidR="000E20C1">
        <w:t>8</w:t>
      </w:r>
      <w:r w:rsidR="008551E3" w:rsidRPr="00391584">
        <w:t xml:space="preserve"> năm 20</w:t>
      </w:r>
      <w:r w:rsidR="005C0B56" w:rsidRPr="00391584">
        <w:t>26</w:t>
      </w:r>
    </w:p>
    <w:p w14:paraId="34BC987E" w14:textId="582E089F" w:rsidR="002D6833" w:rsidRPr="00391584" w:rsidRDefault="00392E8B" w:rsidP="009530FC">
      <w:pPr>
        <w:pStyle w:val="NormalWeb"/>
        <w:spacing w:before="40" w:beforeAutospacing="0" w:after="40" w:afterAutospacing="0" w:line="264" w:lineRule="auto"/>
        <w:ind w:leftChars="0" w:left="0" w:firstLineChars="0" w:firstLine="720"/>
        <w:jc w:val="both"/>
        <w:outlineLvl w:val="9"/>
        <w:rPr>
          <w:position w:val="0"/>
          <w:sz w:val="28"/>
          <w:szCs w:val="28"/>
          <w:lang w:val="en"/>
        </w:rPr>
      </w:pPr>
      <w:r w:rsidRPr="00391584">
        <w:rPr>
          <w:position w:val="0"/>
          <w:sz w:val="28"/>
          <w:szCs w:val="28"/>
          <w:lang w:val="en"/>
        </w:rPr>
        <w:t xml:space="preserve">Trên đây là Tờ trình </w:t>
      </w:r>
      <w:r w:rsidRPr="00391584">
        <w:rPr>
          <w:position w:val="0"/>
          <w:sz w:val="28"/>
          <w:szCs w:val="28"/>
          <w:lang w:val="vi-VN"/>
        </w:rPr>
        <w:t xml:space="preserve">về dự thảo </w:t>
      </w:r>
      <w:r w:rsidR="00EA73F0">
        <w:rPr>
          <w:position w:val="0"/>
          <w:sz w:val="28"/>
          <w:szCs w:val="28"/>
          <w:lang w:val="en"/>
        </w:rPr>
        <w:t>Q</w:t>
      </w:r>
      <w:r w:rsidR="002D6833" w:rsidRPr="00391584">
        <w:rPr>
          <w:position w:val="0"/>
          <w:sz w:val="28"/>
          <w:szCs w:val="28"/>
          <w:lang w:val="en"/>
        </w:rPr>
        <w:t>uyết</w:t>
      </w:r>
      <w:r w:rsidR="00EA73F0">
        <w:rPr>
          <w:position w:val="0"/>
          <w:sz w:val="28"/>
          <w:szCs w:val="28"/>
          <w:lang w:val="en"/>
        </w:rPr>
        <w:t xml:space="preserve"> định</w:t>
      </w:r>
      <w:r w:rsidR="002D6833" w:rsidRPr="00391584">
        <w:rPr>
          <w:position w:val="0"/>
          <w:sz w:val="28"/>
          <w:szCs w:val="28"/>
          <w:lang w:val="en"/>
        </w:rPr>
        <w:t xml:space="preserve"> </w:t>
      </w:r>
      <w:r w:rsidR="00EA73F0">
        <w:rPr>
          <w:position w:val="0"/>
          <w:sz w:val="28"/>
          <w:szCs w:val="28"/>
        </w:rPr>
        <w:t>bãi bỏ</w:t>
      </w:r>
      <w:r w:rsidRPr="00391584">
        <w:rPr>
          <w:position w:val="0"/>
          <w:sz w:val="28"/>
          <w:szCs w:val="28"/>
          <w:lang w:val="vi-VN"/>
        </w:rPr>
        <w:t xml:space="preserve"> </w:t>
      </w:r>
      <w:r w:rsidR="00EA73F0">
        <w:rPr>
          <w:position w:val="0"/>
          <w:sz w:val="28"/>
          <w:szCs w:val="28"/>
          <w:lang w:val="en"/>
        </w:rPr>
        <w:t>Q</w:t>
      </w:r>
      <w:r w:rsidR="00EA73F0" w:rsidRPr="00391584">
        <w:rPr>
          <w:position w:val="0"/>
          <w:sz w:val="28"/>
          <w:szCs w:val="28"/>
          <w:lang w:val="en"/>
        </w:rPr>
        <w:t>uyết</w:t>
      </w:r>
      <w:r w:rsidR="00EA73F0">
        <w:rPr>
          <w:position w:val="0"/>
          <w:sz w:val="28"/>
          <w:szCs w:val="28"/>
          <w:lang w:val="en"/>
        </w:rPr>
        <w:t xml:space="preserve"> định</w:t>
      </w:r>
      <w:r w:rsidR="00EA73F0" w:rsidRPr="00391584">
        <w:rPr>
          <w:position w:val="0"/>
          <w:sz w:val="28"/>
          <w:szCs w:val="28"/>
          <w:lang w:val="en"/>
        </w:rPr>
        <w:t xml:space="preserve"> </w:t>
      </w:r>
      <w:r w:rsidRPr="00391584">
        <w:rPr>
          <w:position w:val="0"/>
          <w:sz w:val="28"/>
          <w:szCs w:val="28"/>
          <w:lang w:val="vi-VN"/>
        </w:rPr>
        <w:t xml:space="preserve">số </w:t>
      </w:r>
      <w:r w:rsidR="00EA73F0">
        <w:rPr>
          <w:position w:val="0"/>
          <w:sz w:val="28"/>
          <w:szCs w:val="28"/>
        </w:rPr>
        <w:t>17</w:t>
      </w:r>
      <w:r w:rsidRPr="00391584">
        <w:rPr>
          <w:position w:val="0"/>
          <w:sz w:val="28"/>
          <w:szCs w:val="28"/>
          <w:lang w:val="vi-VN"/>
        </w:rPr>
        <w:t>/202</w:t>
      </w:r>
      <w:r w:rsidR="00EA73F0">
        <w:rPr>
          <w:position w:val="0"/>
          <w:sz w:val="28"/>
          <w:szCs w:val="28"/>
        </w:rPr>
        <w:t>4</w:t>
      </w:r>
      <w:r w:rsidRPr="00391584">
        <w:rPr>
          <w:position w:val="0"/>
          <w:sz w:val="28"/>
          <w:szCs w:val="28"/>
          <w:lang w:val="vi-VN"/>
        </w:rPr>
        <w:t>/</w:t>
      </w:r>
      <w:r w:rsidR="00EA73F0">
        <w:rPr>
          <w:position w:val="0"/>
          <w:sz w:val="28"/>
          <w:szCs w:val="28"/>
        </w:rPr>
        <w:t>QĐ-UB</w:t>
      </w:r>
      <w:r w:rsidRPr="00391584">
        <w:rPr>
          <w:position w:val="0"/>
          <w:sz w:val="28"/>
          <w:szCs w:val="28"/>
          <w:lang w:val="vi-VN"/>
        </w:rPr>
        <w:t xml:space="preserve">ND ngày </w:t>
      </w:r>
      <w:r w:rsidR="00EA73F0">
        <w:rPr>
          <w:position w:val="0"/>
          <w:sz w:val="28"/>
          <w:szCs w:val="28"/>
        </w:rPr>
        <w:t>03</w:t>
      </w:r>
      <w:r w:rsidRPr="00391584">
        <w:rPr>
          <w:position w:val="0"/>
          <w:sz w:val="28"/>
          <w:szCs w:val="28"/>
          <w:lang w:val="vi-VN"/>
        </w:rPr>
        <w:t>/</w:t>
      </w:r>
      <w:r w:rsidR="00EA73F0">
        <w:rPr>
          <w:position w:val="0"/>
          <w:sz w:val="28"/>
          <w:szCs w:val="28"/>
        </w:rPr>
        <w:t>05</w:t>
      </w:r>
      <w:r w:rsidRPr="00391584">
        <w:rPr>
          <w:position w:val="0"/>
          <w:sz w:val="28"/>
          <w:szCs w:val="28"/>
          <w:lang w:val="vi-VN"/>
        </w:rPr>
        <w:t>/202</w:t>
      </w:r>
      <w:r w:rsidR="00EA73F0">
        <w:rPr>
          <w:position w:val="0"/>
          <w:sz w:val="28"/>
          <w:szCs w:val="28"/>
        </w:rPr>
        <w:t>4</w:t>
      </w:r>
      <w:r w:rsidRPr="00391584">
        <w:rPr>
          <w:position w:val="0"/>
          <w:sz w:val="28"/>
          <w:szCs w:val="28"/>
          <w:lang w:val="vi-VN"/>
        </w:rPr>
        <w:t xml:space="preserve"> của </w:t>
      </w:r>
      <w:r w:rsidR="00EA73F0">
        <w:rPr>
          <w:position w:val="0"/>
          <w:sz w:val="28"/>
          <w:szCs w:val="28"/>
        </w:rPr>
        <w:t>Ủy ban</w:t>
      </w:r>
      <w:r w:rsidRPr="00391584">
        <w:rPr>
          <w:position w:val="0"/>
          <w:sz w:val="28"/>
          <w:szCs w:val="28"/>
          <w:lang w:val="vi-VN"/>
        </w:rPr>
        <w:t xml:space="preserve"> nhân dân tỉnh </w:t>
      </w:r>
      <w:r w:rsidR="00EA73F0">
        <w:rPr>
          <w:position w:val="0"/>
          <w:sz w:val="28"/>
          <w:szCs w:val="28"/>
        </w:rPr>
        <w:t xml:space="preserve">ban hành </w:t>
      </w:r>
      <w:r w:rsidR="00EA73F0" w:rsidRPr="00F56B11">
        <w:rPr>
          <w:sz w:val="28"/>
          <w:szCs w:val="28"/>
        </w:rPr>
        <w:t>Quy định tiêu chí lựa chọn sách giáo khoa trong cơ sở giáo dục phổ thông trên địa bàn tỉnh An Giang</w:t>
      </w:r>
      <w:r w:rsidR="002D6833" w:rsidRPr="00391584">
        <w:rPr>
          <w:position w:val="0"/>
          <w:sz w:val="28"/>
          <w:szCs w:val="28"/>
          <w:lang w:val="en"/>
        </w:rPr>
        <w:t xml:space="preserve">. </w:t>
      </w:r>
      <w:r w:rsidR="00025788">
        <w:rPr>
          <w:sz w:val="28"/>
          <w:szCs w:val="28"/>
        </w:rPr>
        <w:t>Sở Giáo dục và Đào tạo xin</w:t>
      </w:r>
      <w:r w:rsidR="002D6833" w:rsidRPr="00391584">
        <w:rPr>
          <w:sz w:val="28"/>
          <w:szCs w:val="28"/>
        </w:rPr>
        <w:t xml:space="preserve"> kính trình </w:t>
      </w:r>
      <w:r w:rsidR="00025788">
        <w:rPr>
          <w:sz w:val="28"/>
          <w:szCs w:val="28"/>
        </w:rPr>
        <w:t>Ủy ban</w:t>
      </w:r>
      <w:r w:rsidR="002D6833" w:rsidRPr="00391584">
        <w:rPr>
          <w:sz w:val="28"/>
          <w:szCs w:val="28"/>
        </w:rPr>
        <w:t xml:space="preserve"> nhân dân tỉnh xem xét, quyết định./.</w:t>
      </w:r>
    </w:p>
    <w:p w14:paraId="4336DEE6" w14:textId="1B4D423B" w:rsidR="00EE3825" w:rsidRPr="00391584" w:rsidRDefault="006813F7" w:rsidP="009530FC">
      <w:pPr>
        <w:pStyle w:val="NormalWeb"/>
        <w:spacing w:before="40" w:beforeAutospacing="0" w:after="40" w:afterAutospacing="0" w:line="264" w:lineRule="auto"/>
        <w:ind w:leftChars="0" w:left="0" w:firstLineChars="0" w:firstLine="720"/>
        <w:jc w:val="both"/>
        <w:outlineLvl w:val="9"/>
        <w:rPr>
          <w:i/>
          <w:position w:val="0"/>
          <w:sz w:val="28"/>
          <w:szCs w:val="28"/>
        </w:rPr>
      </w:pPr>
      <w:r w:rsidRPr="00391584">
        <w:rPr>
          <w:i/>
          <w:sz w:val="28"/>
          <w:szCs w:val="28"/>
        </w:rPr>
        <w:t>(Xin gửi kèm theo:</w:t>
      </w:r>
      <w:r w:rsidR="00EE3825" w:rsidRPr="00391584">
        <w:rPr>
          <w:i/>
          <w:position w:val="0"/>
          <w:sz w:val="28"/>
          <w:szCs w:val="28"/>
        </w:rPr>
        <w:t xml:space="preserve"> </w:t>
      </w:r>
      <w:r w:rsidR="007020EA" w:rsidRPr="00391584">
        <w:rPr>
          <w:i/>
          <w:position w:val="0"/>
          <w:sz w:val="28"/>
          <w:szCs w:val="28"/>
          <w:lang w:val="vi-VN"/>
        </w:rPr>
        <w:t xml:space="preserve">Dự thảo </w:t>
      </w:r>
      <w:r w:rsidR="00A445E1">
        <w:rPr>
          <w:i/>
          <w:position w:val="0"/>
          <w:sz w:val="28"/>
          <w:szCs w:val="28"/>
        </w:rPr>
        <w:t>Q</w:t>
      </w:r>
      <w:r w:rsidR="007020EA" w:rsidRPr="00391584">
        <w:rPr>
          <w:i/>
          <w:position w:val="0"/>
          <w:sz w:val="28"/>
          <w:szCs w:val="28"/>
          <w:lang w:val="vi-VN"/>
        </w:rPr>
        <w:t>uyết</w:t>
      </w:r>
      <w:r w:rsidR="00A445E1">
        <w:rPr>
          <w:i/>
          <w:position w:val="0"/>
          <w:sz w:val="28"/>
          <w:szCs w:val="28"/>
        </w:rPr>
        <w:t xml:space="preserve"> định</w:t>
      </w:r>
      <w:r w:rsidR="007020EA" w:rsidRPr="00391584">
        <w:rPr>
          <w:i/>
          <w:position w:val="0"/>
          <w:sz w:val="28"/>
          <w:szCs w:val="28"/>
          <w:lang w:val="vi-VN"/>
        </w:rPr>
        <w:t xml:space="preserve"> </w:t>
      </w:r>
      <w:r w:rsidR="00A445E1">
        <w:rPr>
          <w:i/>
          <w:position w:val="0"/>
          <w:sz w:val="28"/>
          <w:szCs w:val="28"/>
        </w:rPr>
        <w:t xml:space="preserve">bãi bỏ Quyết định số 17/2024/QĐ-UBND ngày 03/5/2024 ban hành </w:t>
      </w:r>
      <w:r w:rsidR="00A445E1">
        <w:rPr>
          <w:i/>
          <w:iCs/>
          <w:sz w:val="28"/>
          <w:szCs w:val="28"/>
        </w:rPr>
        <w:t>q</w:t>
      </w:r>
      <w:r w:rsidR="00A445E1" w:rsidRPr="00A445E1">
        <w:rPr>
          <w:i/>
          <w:iCs/>
          <w:sz w:val="28"/>
          <w:szCs w:val="28"/>
        </w:rPr>
        <w:t>uy định tiêu chí lựa chọn sách giáo khoa trong cơ sở giáo dục phổ thông trên địa bàn tỉnh An Giang</w:t>
      </w:r>
      <w:r w:rsidR="003324D1">
        <w:rPr>
          <w:i/>
          <w:iCs/>
          <w:sz w:val="28"/>
          <w:szCs w:val="28"/>
        </w:rPr>
        <w:t>; Bản tổng hợp ý kiến</w:t>
      </w:r>
      <w:r w:rsidR="000C29E1">
        <w:rPr>
          <w:i/>
          <w:iCs/>
          <w:sz w:val="28"/>
          <w:szCs w:val="28"/>
        </w:rPr>
        <w:t>, t</w:t>
      </w:r>
      <w:r w:rsidR="003324D1">
        <w:rPr>
          <w:i/>
          <w:iCs/>
          <w:sz w:val="28"/>
          <w:szCs w:val="28"/>
        </w:rPr>
        <w:t>iếp thu, giải trình ý kiến góp ý đối với dự thảo Quyết định...</w:t>
      </w:r>
      <w:r w:rsidR="00EE3825" w:rsidRPr="00391584">
        <w:rPr>
          <w:i/>
          <w:sz w:val="28"/>
          <w:szCs w:val="28"/>
        </w:rPr>
        <w:t>)</w:t>
      </w:r>
      <w:r w:rsidR="003324D1">
        <w:rPr>
          <w:i/>
          <w:sz w:val="28"/>
          <w:szCs w:val="28"/>
        </w:rPr>
        <w:t>./.</w:t>
      </w:r>
    </w:p>
    <w:tbl>
      <w:tblPr>
        <w:tblpPr w:leftFromText="180" w:rightFromText="180" w:vertAnchor="text" w:horzAnchor="margin" w:tblpY="702"/>
        <w:tblW w:w="9322" w:type="dxa"/>
        <w:tblLook w:val="01E0" w:firstRow="1" w:lastRow="1" w:firstColumn="1" w:lastColumn="1" w:noHBand="0" w:noVBand="0"/>
      </w:tblPr>
      <w:tblGrid>
        <w:gridCol w:w="3383"/>
        <w:gridCol w:w="5939"/>
      </w:tblGrid>
      <w:tr w:rsidR="00391584" w:rsidRPr="00391584" w14:paraId="4336DEF1" w14:textId="77777777" w:rsidTr="00986D00">
        <w:trPr>
          <w:trHeight w:val="1843"/>
        </w:trPr>
        <w:tc>
          <w:tcPr>
            <w:tcW w:w="3383" w:type="dxa"/>
          </w:tcPr>
          <w:p w14:paraId="4336DEE8" w14:textId="00458ED8" w:rsidR="004540A9" w:rsidRPr="00391584" w:rsidRDefault="004540A9" w:rsidP="007B7034">
            <w:pPr>
              <w:tabs>
                <w:tab w:val="center" w:pos="7020"/>
              </w:tabs>
              <w:ind w:right="74"/>
              <w:rPr>
                <w:sz w:val="24"/>
                <w:szCs w:val="24"/>
              </w:rPr>
            </w:pPr>
            <w:r w:rsidRPr="00391584">
              <w:rPr>
                <w:b/>
                <w:i/>
                <w:sz w:val="24"/>
                <w:szCs w:val="24"/>
              </w:rPr>
              <w:t>Nơi</w:t>
            </w:r>
            <w:r w:rsidRPr="00391584">
              <w:rPr>
                <w:b/>
                <w:i/>
                <w:sz w:val="24"/>
                <w:szCs w:val="24"/>
                <w:lang w:val="en-US"/>
              </w:rPr>
              <w:t xml:space="preserve"> </w:t>
            </w:r>
            <w:r w:rsidRPr="00391584">
              <w:rPr>
                <w:b/>
                <w:i/>
                <w:sz w:val="24"/>
                <w:szCs w:val="24"/>
              </w:rPr>
              <w:t>nhận:</w:t>
            </w:r>
            <w:r w:rsidRPr="00391584">
              <w:rPr>
                <w:b/>
                <w:i/>
                <w:sz w:val="24"/>
                <w:szCs w:val="24"/>
              </w:rPr>
              <w:br/>
            </w:r>
            <w:r w:rsidRPr="00391584">
              <w:rPr>
                <w:sz w:val="24"/>
                <w:szCs w:val="24"/>
              </w:rPr>
              <w:t>- Như trên;</w:t>
            </w:r>
          </w:p>
          <w:p w14:paraId="4336DEE9" w14:textId="31A8A6D8" w:rsidR="004540A9" w:rsidRPr="00391584" w:rsidRDefault="004540A9" w:rsidP="00986D00">
            <w:pPr>
              <w:tabs>
                <w:tab w:val="center" w:pos="7020"/>
              </w:tabs>
              <w:ind w:right="74"/>
              <w:jc w:val="both"/>
              <w:rPr>
                <w:sz w:val="24"/>
                <w:szCs w:val="24"/>
              </w:rPr>
            </w:pPr>
            <w:r w:rsidRPr="00391584">
              <w:rPr>
                <w:sz w:val="24"/>
                <w:szCs w:val="24"/>
              </w:rPr>
              <w:t xml:space="preserve">- </w:t>
            </w:r>
            <w:r w:rsidR="00D26284">
              <w:rPr>
                <w:sz w:val="24"/>
                <w:szCs w:val="24"/>
              </w:rPr>
              <w:t>Văn phòng</w:t>
            </w:r>
            <w:r w:rsidRPr="00391584">
              <w:rPr>
                <w:sz w:val="24"/>
                <w:szCs w:val="24"/>
              </w:rPr>
              <w:t xml:space="preserve"> UBND tỉnh;</w:t>
            </w:r>
          </w:p>
          <w:p w14:paraId="4336DEEC" w14:textId="7F50ADDA" w:rsidR="004540A9" w:rsidRPr="00762A19" w:rsidRDefault="00AA5574" w:rsidP="00986D00">
            <w:pPr>
              <w:tabs>
                <w:tab w:val="center" w:pos="7020"/>
              </w:tabs>
              <w:ind w:right="74"/>
              <w:jc w:val="both"/>
              <w:rPr>
                <w:sz w:val="24"/>
                <w:szCs w:val="24"/>
                <w:lang w:val="vi-VN"/>
              </w:rPr>
            </w:pPr>
            <w:r w:rsidRPr="00391584">
              <w:rPr>
                <w:sz w:val="24"/>
                <w:szCs w:val="24"/>
              </w:rPr>
              <w:t xml:space="preserve">- </w:t>
            </w:r>
            <w:r w:rsidR="00762A19">
              <w:rPr>
                <w:sz w:val="24"/>
                <w:szCs w:val="24"/>
              </w:rPr>
              <w:t>Giám đốc và các Phó giám đốc</w:t>
            </w:r>
            <w:r w:rsidRPr="00391584">
              <w:rPr>
                <w:sz w:val="24"/>
                <w:szCs w:val="24"/>
              </w:rPr>
              <w:t>;</w:t>
            </w:r>
          </w:p>
          <w:p w14:paraId="4336DEED" w14:textId="77777777" w:rsidR="004540A9" w:rsidRPr="00391584" w:rsidRDefault="004540A9" w:rsidP="00986D00">
            <w:pPr>
              <w:rPr>
                <w:sz w:val="22"/>
                <w:szCs w:val="22"/>
                <w:lang w:val="it-IT"/>
              </w:rPr>
            </w:pPr>
            <w:r w:rsidRPr="00391584">
              <w:rPr>
                <w:sz w:val="24"/>
                <w:szCs w:val="24"/>
                <w:lang w:val="it-IT"/>
              </w:rPr>
              <w:t>- Lưu: VT,.......</w:t>
            </w:r>
          </w:p>
        </w:tc>
        <w:tc>
          <w:tcPr>
            <w:tcW w:w="5939" w:type="dxa"/>
          </w:tcPr>
          <w:p w14:paraId="4336DEEE" w14:textId="77777777" w:rsidR="004540A9" w:rsidRPr="00391584" w:rsidRDefault="004540A9" w:rsidP="00986D00">
            <w:pPr>
              <w:tabs>
                <w:tab w:val="right" w:leader="dot" w:pos="7920"/>
              </w:tabs>
              <w:jc w:val="center"/>
              <w:rPr>
                <w:b/>
                <w:lang w:val="it-IT"/>
              </w:rPr>
            </w:pPr>
            <w:r w:rsidRPr="00391584">
              <w:rPr>
                <w:b/>
                <w:lang w:val="it-IT"/>
              </w:rPr>
              <w:t>TM. ỦY BAN NHÂN DÂN</w:t>
            </w:r>
          </w:p>
          <w:p w14:paraId="4336DEEF" w14:textId="77777777" w:rsidR="004540A9" w:rsidRPr="00391584" w:rsidRDefault="004540A9" w:rsidP="00986D00">
            <w:pPr>
              <w:tabs>
                <w:tab w:val="right" w:leader="dot" w:pos="7920"/>
              </w:tabs>
              <w:jc w:val="center"/>
              <w:rPr>
                <w:b/>
                <w:lang w:val="it-IT"/>
              </w:rPr>
            </w:pPr>
            <w:r w:rsidRPr="00391584">
              <w:rPr>
                <w:b/>
                <w:lang w:val="it-IT"/>
              </w:rPr>
              <w:t>CHỦ TỊCH</w:t>
            </w:r>
          </w:p>
          <w:p w14:paraId="4336DEF0" w14:textId="77777777" w:rsidR="004540A9" w:rsidRPr="00391584" w:rsidRDefault="004540A9" w:rsidP="00986D00">
            <w:pPr>
              <w:tabs>
                <w:tab w:val="right" w:leader="dot" w:pos="7920"/>
              </w:tabs>
              <w:jc w:val="center"/>
              <w:rPr>
                <w:b/>
                <w:lang w:val="en-US"/>
              </w:rPr>
            </w:pPr>
            <w:r w:rsidRPr="00391584">
              <w:rPr>
                <w:i/>
                <w:lang w:val="en-US"/>
              </w:rPr>
              <w:br/>
            </w:r>
            <w:r w:rsidRPr="00391584">
              <w:rPr>
                <w:i/>
                <w:lang w:val="en-US"/>
              </w:rPr>
              <w:br/>
            </w:r>
          </w:p>
        </w:tc>
      </w:tr>
    </w:tbl>
    <w:p w14:paraId="4336DEF2" w14:textId="77777777" w:rsidR="000E3E3A" w:rsidRPr="00391584" w:rsidRDefault="000E3E3A" w:rsidP="001372BD">
      <w:pPr>
        <w:spacing w:before="120" w:after="40" w:line="288" w:lineRule="auto"/>
        <w:jc w:val="both"/>
      </w:pPr>
    </w:p>
    <w:sectPr w:rsidR="000E3E3A" w:rsidRPr="00391584">
      <w:headerReference w:type="default" r:id="rId8"/>
      <w:footerReference w:type="even" r:id="rId9"/>
      <w:footerReference w:type="default" r:id="rId10"/>
      <w:pgSz w:w="11907" w:h="16840"/>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C504" w14:textId="77777777" w:rsidR="009E68C1" w:rsidRDefault="009E68C1">
      <w:r>
        <w:separator/>
      </w:r>
    </w:p>
  </w:endnote>
  <w:endnote w:type="continuationSeparator" w:id="0">
    <w:p w14:paraId="7F1C036F" w14:textId="77777777" w:rsidR="009E68C1" w:rsidRDefault="009E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6DF0B" w14:textId="77777777" w:rsidR="000E3E3A" w:rsidRDefault="006813F7">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4336DF0C" w14:textId="77777777" w:rsidR="000E3E3A" w:rsidRDefault="000E3E3A">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6DF0D" w14:textId="77777777" w:rsidR="000E3E3A" w:rsidRDefault="000E3E3A">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653F" w14:textId="77777777" w:rsidR="009E68C1" w:rsidRDefault="009E68C1">
      <w:r>
        <w:separator/>
      </w:r>
    </w:p>
  </w:footnote>
  <w:footnote w:type="continuationSeparator" w:id="0">
    <w:p w14:paraId="4AE729C1" w14:textId="77777777" w:rsidR="009E68C1" w:rsidRDefault="009E6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6DF09" w14:textId="207211F9" w:rsidR="000E3E3A" w:rsidRDefault="006813F7">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8C6F1E">
      <w:rPr>
        <w:noProof/>
        <w:color w:val="000000"/>
      </w:rPr>
      <w:t>7</w:t>
    </w:r>
    <w:r>
      <w:rPr>
        <w:color w:val="000000"/>
      </w:rPr>
      <w:fldChar w:fldCharType="end"/>
    </w:r>
  </w:p>
  <w:p w14:paraId="4336DF0A" w14:textId="77777777" w:rsidR="000E3E3A" w:rsidRDefault="000E3E3A">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51FE"/>
    <w:multiLevelType w:val="multilevel"/>
    <w:tmpl w:val="9976B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060AEA"/>
    <w:multiLevelType w:val="multilevel"/>
    <w:tmpl w:val="B9DCA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D62999"/>
    <w:multiLevelType w:val="multilevel"/>
    <w:tmpl w:val="11263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493893"/>
    <w:multiLevelType w:val="multilevel"/>
    <w:tmpl w:val="5F68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637A0D"/>
    <w:multiLevelType w:val="multilevel"/>
    <w:tmpl w:val="35D82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9931D2"/>
    <w:multiLevelType w:val="multilevel"/>
    <w:tmpl w:val="ECF63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1277A9"/>
    <w:multiLevelType w:val="multilevel"/>
    <w:tmpl w:val="AF5E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FF61F5"/>
    <w:multiLevelType w:val="multilevel"/>
    <w:tmpl w:val="631A6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6D2426"/>
    <w:multiLevelType w:val="multilevel"/>
    <w:tmpl w:val="17104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C742B8"/>
    <w:multiLevelType w:val="multilevel"/>
    <w:tmpl w:val="7FF8B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0"/>
  </w:num>
  <w:num w:numId="4">
    <w:abstractNumId w:val="3"/>
  </w:num>
  <w:num w:numId="5">
    <w:abstractNumId w:val="6"/>
  </w:num>
  <w:num w:numId="6">
    <w:abstractNumId w:val="9"/>
  </w:num>
  <w:num w:numId="7">
    <w:abstractNumId w:val="7"/>
  </w:num>
  <w:num w:numId="8">
    <w:abstractNumId w:val="4"/>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E3A"/>
    <w:rsid w:val="00022359"/>
    <w:rsid w:val="00025788"/>
    <w:rsid w:val="00055A8A"/>
    <w:rsid w:val="00085E53"/>
    <w:rsid w:val="0009740A"/>
    <w:rsid w:val="000B3430"/>
    <w:rsid w:val="000B3ABF"/>
    <w:rsid w:val="000B76EE"/>
    <w:rsid w:val="000C29E1"/>
    <w:rsid w:val="000D568B"/>
    <w:rsid w:val="000E20C1"/>
    <w:rsid w:val="000E3E3A"/>
    <w:rsid w:val="000E75DD"/>
    <w:rsid w:val="000E77FA"/>
    <w:rsid w:val="0012186B"/>
    <w:rsid w:val="001372BD"/>
    <w:rsid w:val="001901B2"/>
    <w:rsid w:val="001931E4"/>
    <w:rsid w:val="001A6E90"/>
    <w:rsid w:val="001C2A37"/>
    <w:rsid w:val="001D16B2"/>
    <w:rsid w:val="001F0374"/>
    <w:rsid w:val="00204CC1"/>
    <w:rsid w:val="00231EF4"/>
    <w:rsid w:val="00240249"/>
    <w:rsid w:val="00294D2F"/>
    <w:rsid w:val="002A190B"/>
    <w:rsid w:val="002A2A11"/>
    <w:rsid w:val="002B3910"/>
    <w:rsid w:val="002C117C"/>
    <w:rsid w:val="002C7346"/>
    <w:rsid w:val="002D02A6"/>
    <w:rsid w:val="002D4BDB"/>
    <w:rsid w:val="002D6833"/>
    <w:rsid w:val="002F1319"/>
    <w:rsid w:val="00317B68"/>
    <w:rsid w:val="00322377"/>
    <w:rsid w:val="00326D62"/>
    <w:rsid w:val="003324D1"/>
    <w:rsid w:val="00335C02"/>
    <w:rsid w:val="003649C8"/>
    <w:rsid w:val="003650FC"/>
    <w:rsid w:val="00380E24"/>
    <w:rsid w:val="00391584"/>
    <w:rsid w:val="00392E8B"/>
    <w:rsid w:val="00395FD8"/>
    <w:rsid w:val="003B175C"/>
    <w:rsid w:val="003B4AA6"/>
    <w:rsid w:val="003C6C19"/>
    <w:rsid w:val="003D463E"/>
    <w:rsid w:val="003D6DB8"/>
    <w:rsid w:val="003E2E50"/>
    <w:rsid w:val="003F0528"/>
    <w:rsid w:val="00414166"/>
    <w:rsid w:val="0042224C"/>
    <w:rsid w:val="00433A76"/>
    <w:rsid w:val="004363C8"/>
    <w:rsid w:val="00443725"/>
    <w:rsid w:val="00444403"/>
    <w:rsid w:val="00444843"/>
    <w:rsid w:val="004540A9"/>
    <w:rsid w:val="004578B4"/>
    <w:rsid w:val="004703C4"/>
    <w:rsid w:val="00474DD6"/>
    <w:rsid w:val="00477D0B"/>
    <w:rsid w:val="004A3213"/>
    <w:rsid w:val="004A5545"/>
    <w:rsid w:val="004A73F3"/>
    <w:rsid w:val="004D7654"/>
    <w:rsid w:val="00505403"/>
    <w:rsid w:val="00510B09"/>
    <w:rsid w:val="00521ACC"/>
    <w:rsid w:val="00525C8B"/>
    <w:rsid w:val="0052650A"/>
    <w:rsid w:val="00526BAE"/>
    <w:rsid w:val="005322F4"/>
    <w:rsid w:val="005367CA"/>
    <w:rsid w:val="00547499"/>
    <w:rsid w:val="005525FC"/>
    <w:rsid w:val="00555A08"/>
    <w:rsid w:val="005763C2"/>
    <w:rsid w:val="005934CA"/>
    <w:rsid w:val="005955C8"/>
    <w:rsid w:val="00596E3C"/>
    <w:rsid w:val="005A1932"/>
    <w:rsid w:val="005B2C71"/>
    <w:rsid w:val="005B3C47"/>
    <w:rsid w:val="005B5195"/>
    <w:rsid w:val="005B6458"/>
    <w:rsid w:val="005C0B56"/>
    <w:rsid w:val="005C13BD"/>
    <w:rsid w:val="005C5B48"/>
    <w:rsid w:val="005C67EA"/>
    <w:rsid w:val="00603DD6"/>
    <w:rsid w:val="00621D40"/>
    <w:rsid w:val="00647827"/>
    <w:rsid w:val="006813F7"/>
    <w:rsid w:val="00681901"/>
    <w:rsid w:val="006872EA"/>
    <w:rsid w:val="006A171C"/>
    <w:rsid w:val="006B507F"/>
    <w:rsid w:val="006D6FD0"/>
    <w:rsid w:val="006E03C4"/>
    <w:rsid w:val="006F0E7C"/>
    <w:rsid w:val="006F5A9F"/>
    <w:rsid w:val="007020EA"/>
    <w:rsid w:val="00727474"/>
    <w:rsid w:val="00734C15"/>
    <w:rsid w:val="00737F3F"/>
    <w:rsid w:val="00740379"/>
    <w:rsid w:val="0074603B"/>
    <w:rsid w:val="00746040"/>
    <w:rsid w:val="0076168F"/>
    <w:rsid w:val="00762A19"/>
    <w:rsid w:val="00783201"/>
    <w:rsid w:val="007A5DB9"/>
    <w:rsid w:val="007A691E"/>
    <w:rsid w:val="007B7034"/>
    <w:rsid w:val="007D3A17"/>
    <w:rsid w:val="007E6EDF"/>
    <w:rsid w:val="00832D4E"/>
    <w:rsid w:val="00840C2B"/>
    <w:rsid w:val="00854601"/>
    <w:rsid w:val="0085497C"/>
    <w:rsid w:val="008551E3"/>
    <w:rsid w:val="00862F79"/>
    <w:rsid w:val="00877D23"/>
    <w:rsid w:val="008A7AE8"/>
    <w:rsid w:val="008C6F1E"/>
    <w:rsid w:val="008E47BF"/>
    <w:rsid w:val="008F03F0"/>
    <w:rsid w:val="0090160B"/>
    <w:rsid w:val="00917C2F"/>
    <w:rsid w:val="00920172"/>
    <w:rsid w:val="00935AA6"/>
    <w:rsid w:val="00940E82"/>
    <w:rsid w:val="009530FC"/>
    <w:rsid w:val="00954960"/>
    <w:rsid w:val="00961065"/>
    <w:rsid w:val="00962EBE"/>
    <w:rsid w:val="009735D7"/>
    <w:rsid w:val="00984AC7"/>
    <w:rsid w:val="00990B05"/>
    <w:rsid w:val="0099398C"/>
    <w:rsid w:val="009960DA"/>
    <w:rsid w:val="009971B6"/>
    <w:rsid w:val="009A5CC4"/>
    <w:rsid w:val="009C2424"/>
    <w:rsid w:val="009D1AE5"/>
    <w:rsid w:val="009D5CC2"/>
    <w:rsid w:val="009E68C1"/>
    <w:rsid w:val="00A35264"/>
    <w:rsid w:val="00A445E1"/>
    <w:rsid w:val="00A53931"/>
    <w:rsid w:val="00A668BD"/>
    <w:rsid w:val="00A702B4"/>
    <w:rsid w:val="00A84913"/>
    <w:rsid w:val="00A91116"/>
    <w:rsid w:val="00A9459D"/>
    <w:rsid w:val="00AA5574"/>
    <w:rsid w:val="00AB12E8"/>
    <w:rsid w:val="00AB7D9A"/>
    <w:rsid w:val="00AD11D2"/>
    <w:rsid w:val="00AD2932"/>
    <w:rsid w:val="00AD2A75"/>
    <w:rsid w:val="00AD5362"/>
    <w:rsid w:val="00AE3B4B"/>
    <w:rsid w:val="00AE5845"/>
    <w:rsid w:val="00B24657"/>
    <w:rsid w:val="00B249F4"/>
    <w:rsid w:val="00B31324"/>
    <w:rsid w:val="00B434CA"/>
    <w:rsid w:val="00B45BE2"/>
    <w:rsid w:val="00B66F6C"/>
    <w:rsid w:val="00B911FE"/>
    <w:rsid w:val="00BD272F"/>
    <w:rsid w:val="00BD3DE3"/>
    <w:rsid w:val="00BE624A"/>
    <w:rsid w:val="00C16027"/>
    <w:rsid w:val="00C2167C"/>
    <w:rsid w:val="00C24349"/>
    <w:rsid w:val="00C43484"/>
    <w:rsid w:val="00C64775"/>
    <w:rsid w:val="00C66154"/>
    <w:rsid w:val="00CB565D"/>
    <w:rsid w:val="00CC0827"/>
    <w:rsid w:val="00CC102B"/>
    <w:rsid w:val="00CC3ABF"/>
    <w:rsid w:val="00CF2DFC"/>
    <w:rsid w:val="00CF4624"/>
    <w:rsid w:val="00CF7125"/>
    <w:rsid w:val="00D0359F"/>
    <w:rsid w:val="00D13286"/>
    <w:rsid w:val="00D17B2A"/>
    <w:rsid w:val="00D26284"/>
    <w:rsid w:val="00D312D3"/>
    <w:rsid w:val="00D4502B"/>
    <w:rsid w:val="00D45A60"/>
    <w:rsid w:val="00D45D55"/>
    <w:rsid w:val="00DA0C4A"/>
    <w:rsid w:val="00DE6DD7"/>
    <w:rsid w:val="00E04A08"/>
    <w:rsid w:val="00E16E11"/>
    <w:rsid w:val="00E2289A"/>
    <w:rsid w:val="00E324D3"/>
    <w:rsid w:val="00E42900"/>
    <w:rsid w:val="00E52161"/>
    <w:rsid w:val="00E67007"/>
    <w:rsid w:val="00E70671"/>
    <w:rsid w:val="00E95C51"/>
    <w:rsid w:val="00EA73F0"/>
    <w:rsid w:val="00EB2FE4"/>
    <w:rsid w:val="00EB6408"/>
    <w:rsid w:val="00EE3825"/>
    <w:rsid w:val="00EE7996"/>
    <w:rsid w:val="00EF2789"/>
    <w:rsid w:val="00F02C6C"/>
    <w:rsid w:val="00F27CB4"/>
    <w:rsid w:val="00F360FD"/>
    <w:rsid w:val="00F400DB"/>
    <w:rsid w:val="00F51F93"/>
    <w:rsid w:val="00F57D27"/>
    <w:rsid w:val="00F7415E"/>
    <w:rsid w:val="00FF46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6DE8A"/>
  <w15:docId w15:val="{91DB5633-244E-4E96-BC21-58F890DC5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keepNext/>
      <w:spacing w:before="240" w:after="60"/>
      <w:outlineLvl w:val="1"/>
    </w:pPr>
    <w:rPr>
      <w:rFonts w:ascii="Cambria" w:eastAsia="Cambria" w:hAnsi="Cambria" w:cs="Cambria"/>
      <w:b/>
      <w:i/>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100" w:type="dxa"/>
        <w:left w:w="100" w:type="dxa"/>
        <w:bottom w:w="100" w:type="dxa"/>
        <w:right w:w="100" w:type="dxa"/>
      </w:tblCellMar>
    </w:tblPr>
  </w:style>
  <w:style w:type="table" w:customStyle="1" w:styleId="TableNormal3">
    <w:name w:val="TableNormal"/>
    <w:tblPr>
      <w:tblCellMar>
        <w:top w:w="100" w:type="dxa"/>
        <w:left w:w="100" w:type="dxa"/>
        <w:bottom w:w="100" w:type="dxa"/>
        <w:right w:w="100" w:type="dxa"/>
      </w:tblCellMar>
    </w:tblPr>
  </w:style>
  <w:style w:type="table" w:customStyle="1" w:styleId="TableNormal4">
    <w:name w:val="TableNormal"/>
    <w:tblPr>
      <w:tblCellMar>
        <w:top w:w="100" w:type="dxa"/>
        <w:left w:w="100" w:type="dxa"/>
        <w:bottom w:w="100" w:type="dxa"/>
        <w:right w:w="100" w:type="dxa"/>
      </w:tblCellMar>
    </w:tblPr>
  </w:style>
  <w:style w:type="table" w:customStyle="1" w:styleId="TableNormal5">
    <w:name w:val="TableNormal"/>
    <w:tblPr>
      <w:tblCellMar>
        <w:top w:w="100" w:type="dxa"/>
        <w:left w:w="100" w:type="dxa"/>
        <w:bottom w:w="100" w:type="dxa"/>
        <w:right w:w="100" w:type="dxa"/>
      </w:tblCellMar>
    </w:tblPr>
  </w:style>
  <w:style w:type="paragraph" w:customStyle="1" w:styleId="Heading91">
    <w:name w:val="Heading 91"/>
    <w:aliases w:val="Tên người ký"/>
    <w:basedOn w:val="Normal"/>
    <w:next w:val="Normal"/>
    <w:pPr>
      <w:suppressAutoHyphens/>
      <w:spacing w:before="240" w:after="60" w:line="1" w:lineRule="atLeast"/>
      <w:ind w:leftChars="-1" w:left="-1" w:hangingChars="1" w:hanging="1"/>
      <w:textDirection w:val="btLr"/>
      <w:textAlignment w:val="top"/>
      <w:outlineLvl w:val="8"/>
    </w:pPr>
    <w:rPr>
      <w:rFonts w:ascii="Arial" w:hAnsi="Arial" w:cs="Arial"/>
      <w:position w:val="-1"/>
      <w:sz w:val="22"/>
      <w:szCs w:val="22"/>
      <w:lang w:val="en-US"/>
    </w:rPr>
  </w:style>
  <w:style w:type="paragraph" w:customStyle="1" w:styleId="DefaultParagraphFontParaCharCharCharCharChar">
    <w:name w:val="Default Paragraph Font Para Char Char Char Char Char"/>
    <w:pPr>
      <w:suppressAutoHyphens/>
      <w:spacing w:line="1" w:lineRule="atLeast"/>
      <w:ind w:leftChars="-1" w:left="-1" w:hangingChars="1" w:hanging="1"/>
      <w:jc w:val="both"/>
      <w:textDirection w:val="btLr"/>
      <w:textAlignment w:val="top"/>
      <w:outlineLvl w:val="0"/>
    </w:pPr>
    <w:rPr>
      <w:position w:val="-1"/>
      <w:lang w:val="en-US"/>
    </w:rPr>
  </w:style>
  <w:style w:type="paragraph" w:customStyle="1" w:styleId="05NidungVB">
    <w:name w:val="05 Nội dung VB"/>
    <w:basedOn w:val="Normal"/>
    <w:pPr>
      <w:widowControl w:val="0"/>
      <w:suppressAutoHyphens/>
      <w:spacing w:after="120" w:line="400" w:lineRule="atLeast"/>
      <w:ind w:leftChars="-1" w:left="-1" w:hangingChars="1" w:hanging="1"/>
      <w:jc w:val="both"/>
      <w:textDirection w:val="btLr"/>
      <w:textAlignment w:val="top"/>
      <w:outlineLvl w:val="0"/>
    </w:pPr>
    <w:rPr>
      <w:position w:val="-1"/>
      <w:lang w:val="en-US"/>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pPr>
      <w:tabs>
        <w:tab w:val="num" w:pos="720"/>
      </w:tabs>
      <w:suppressAutoHyphens/>
      <w:spacing w:after="120" w:line="1" w:lineRule="atLeast"/>
      <w:ind w:leftChars="-1" w:left="357" w:hangingChars="1" w:hanging="1"/>
      <w:textDirection w:val="btLr"/>
      <w:textAlignment w:val="top"/>
      <w:outlineLvl w:val="0"/>
    </w:pPr>
    <w:rPr>
      <w:position w:val="-1"/>
      <w:sz w:val="24"/>
      <w:szCs w:val="24"/>
      <w:lang w:val="en-US"/>
    </w:rPr>
  </w:style>
  <w:style w:type="paragraph" w:styleId="Footer">
    <w:name w:val="footer"/>
    <w:basedOn w:val="Normal"/>
    <w:pPr>
      <w:tabs>
        <w:tab w:val="center" w:pos="4320"/>
        <w:tab w:val="right" w:pos="8640"/>
      </w:tabs>
      <w:suppressAutoHyphens/>
      <w:spacing w:line="1" w:lineRule="atLeast"/>
      <w:ind w:leftChars="-1" w:left="-1" w:hangingChars="1" w:hanging="1"/>
      <w:textDirection w:val="btLr"/>
      <w:textAlignment w:val="top"/>
      <w:outlineLvl w:val="0"/>
    </w:pPr>
    <w:rPr>
      <w:position w:val="-1"/>
      <w:lang w:val="en-US"/>
    </w:rPr>
  </w:style>
  <w:style w:type="character" w:styleId="PageNumber">
    <w:name w:val="page number"/>
    <w:basedOn w:val="DefaultParagraphFont"/>
    <w:rPr>
      <w:w w:val="100"/>
      <w:position w:val="-1"/>
      <w:effect w:val="none"/>
      <w:vertAlign w:val="baseline"/>
      <w:cs w:val="0"/>
      <w:em w:val="none"/>
    </w:rPr>
  </w:style>
  <w:style w:type="paragraph" w:styleId="NormalWeb">
    <w:name w:val="Normal (Web)"/>
    <w:basedOn w:val="Normal"/>
    <w:uiPriority w:val="99"/>
    <w:pPr>
      <w:suppressAutoHyphens/>
      <w:spacing w:before="100" w:beforeAutospacing="1" w:after="100" w:afterAutospacing="1" w:line="1" w:lineRule="atLeast"/>
      <w:ind w:leftChars="-1" w:left="-1" w:hangingChars="1" w:hanging="1"/>
      <w:textDirection w:val="btLr"/>
      <w:textAlignment w:val="top"/>
      <w:outlineLvl w:val="0"/>
    </w:pPr>
    <w:rPr>
      <w:position w:val="-1"/>
      <w:sz w:val="24"/>
      <w:szCs w:val="24"/>
      <w:lang w:val="en-US"/>
    </w:rPr>
  </w:style>
  <w:style w:type="character" w:styleId="Hyperlink">
    <w:name w:val="Hyperlink"/>
    <w:rPr>
      <w:color w:val="0000FF"/>
      <w:w w:val="100"/>
      <w:position w:val="-1"/>
      <w:sz w:val="28"/>
      <w:szCs w:val="28"/>
      <w:u w:val="single"/>
      <w:effect w:val="none"/>
      <w:vertAlign w:val="baseline"/>
      <w:cs w:val="0"/>
      <w:em w:val="none"/>
      <w:lang w:val="en-US" w:eastAsia="en-US" w:bidi="ar-SA"/>
    </w:rPr>
  </w:style>
  <w:style w:type="paragraph" w:styleId="Header">
    <w:name w:val="header"/>
    <w:basedOn w:val="Normal"/>
    <w:pPr>
      <w:tabs>
        <w:tab w:val="center" w:pos="4680"/>
        <w:tab w:val="right" w:pos="9360"/>
      </w:tabs>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w w:val="100"/>
      <w:position w:val="-1"/>
      <w:sz w:val="28"/>
      <w:szCs w:val="28"/>
      <w:effect w:val="none"/>
      <w:vertAlign w:val="baseline"/>
      <w:cs w:val="0"/>
      <w:em w:val="none"/>
    </w:rPr>
  </w:style>
  <w:style w:type="character" w:customStyle="1" w:styleId="st">
    <w:name w:val="st"/>
    <w:rPr>
      <w:w w:val="100"/>
      <w:position w:val="-1"/>
      <w:effect w:val="none"/>
      <w:vertAlign w:val="baseline"/>
      <w:cs w:val="0"/>
      <w:em w:val="none"/>
    </w:rPr>
  </w:style>
  <w:style w:type="character" w:styleId="Emphasis">
    <w:name w:val="Emphasis"/>
    <w:rPr>
      <w:i/>
      <w:iCs/>
      <w:w w:val="100"/>
      <w:position w:val="-1"/>
      <w:effect w:val="none"/>
      <w:vertAlign w:val="baseline"/>
      <w:cs w:val="0"/>
      <w:em w:val="none"/>
    </w:rPr>
  </w:style>
  <w:style w:type="paragraph" w:styleId="BodyTextIndent">
    <w:name w:val="Body Text Indent"/>
    <w:basedOn w:val="Normal"/>
    <w:pPr>
      <w:suppressAutoHyphens/>
      <w:spacing w:line="1" w:lineRule="atLeast"/>
      <w:ind w:leftChars="-1" w:left="-1" w:hangingChars="1" w:hanging="1"/>
      <w:jc w:val="both"/>
      <w:textDirection w:val="btLr"/>
      <w:textAlignment w:val="top"/>
      <w:outlineLvl w:val="0"/>
    </w:pPr>
    <w:rPr>
      <w:position w:val="-1"/>
      <w:szCs w:val="20"/>
      <w:lang w:val="en-US"/>
    </w:rPr>
  </w:style>
  <w:style w:type="character" w:customStyle="1" w:styleId="BodyTextIndentChar">
    <w:name w:val="Body Text Indent Char"/>
    <w:rPr>
      <w:w w:val="100"/>
      <w:position w:val="-1"/>
      <w:sz w:val="28"/>
      <w:effect w:val="none"/>
      <w:vertAlign w:val="baseline"/>
      <w:cs w:val="0"/>
      <w:em w:val="none"/>
    </w:rPr>
  </w:style>
  <w:style w:type="character" w:customStyle="1" w:styleId="Heading1Char">
    <w:name w:val="Heading 1 Char"/>
    <w:rPr>
      <w:rFonts w:ascii="Cambria" w:hAnsi="Cambria"/>
      <w:b/>
      <w:bCs/>
      <w:w w:val="100"/>
      <w:kern w:val="32"/>
      <w:position w:val="-1"/>
      <w:sz w:val="32"/>
      <w:szCs w:val="32"/>
      <w:effect w:val="none"/>
      <w:vertAlign w:val="baseline"/>
      <w:cs w:val="0"/>
      <w:em w:val="none"/>
    </w:rPr>
  </w:style>
  <w:style w:type="character" w:customStyle="1" w:styleId="FooterChar">
    <w:name w:val="Footer Char"/>
    <w:rPr>
      <w:w w:val="100"/>
      <w:position w:val="-1"/>
      <w:sz w:val="28"/>
      <w:szCs w:val="28"/>
      <w:effect w:val="none"/>
      <w:vertAlign w:val="baseline"/>
      <w:cs w:val="0"/>
      <w:em w:val="none"/>
    </w:rPr>
  </w:style>
  <w:style w:type="paragraph" w:styleId="BalloonText">
    <w:name w:val="Balloon Text"/>
    <w:basedOn w:val="Normal"/>
    <w:pPr>
      <w:suppressAutoHyphens/>
      <w:spacing w:line="1" w:lineRule="atLeast"/>
      <w:ind w:leftChars="-1" w:left="-1" w:hangingChars="1" w:hanging="1"/>
      <w:textDirection w:val="btLr"/>
      <w:textAlignment w:val="top"/>
      <w:outlineLvl w:val="0"/>
    </w:pPr>
    <w:rPr>
      <w:rFonts w:ascii="Tahoma" w:hAnsi="Tahoma" w:cs="Tahoma"/>
      <w:position w:val="-1"/>
      <w:sz w:val="16"/>
      <w:szCs w:val="16"/>
      <w:lang w:val="en-US"/>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customStyle="1" w:styleId="Char">
    <w:name w:val="Char"/>
    <w:basedOn w:val="Normal"/>
    <w:next w:val="Normal"/>
    <w:pPr>
      <w:suppressAutoHyphens/>
      <w:spacing w:before="120" w:after="120" w:line="312" w:lineRule="auto"/>
      <w:ind w:leftChars="-1" w:left="-1" w:hangingChars="1" w:hanging="1"/>
      <w:textDirection w:val="btLr"/>
      <w:textAlignment w:val="top"/>
      <w:outlineLvl w:val="0"/>
    </w:pPr>
    <w:rPr>
      <w:position w:val="-1"/>
      <w:lang w:val="en-US"/>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qFormat/>
    <w:rPr>
      <w:w w:val="100"/>
      <w:position w:val="-1"/>
      <w:effect w:val="none"/>
      <w:vertAlign w:val="superscript"/>
      <w:cs w:val="0"/>
      <w:em w:val="none"/>
    </w:rPr>
  </w:style>
  <w:style w:type="paragraph" w:styleId="FootnoteText">
    <w:name w:val="footnote text"/>
    <w:basedOn w:val="Normal"/>
    <w:uiPriority w:val="99"/>
    <w:qFormat/>
    <w:pPr>
      <w:suppressAutoHyphens/>
      <w:spacing w:line="1" w:lineRule="atLeast"/>
      <w:ind w:leftChars="-1" w:left="-1" w:hangingChars="1" w:hanging="1"/>
      <w:textDirection w:val="btLr"/>
      <w:textAlignment w:val="top"/>
      <w:outlineLvl w:val="0"/>
    </w:pPr>
    <w:rPr>
      <w:position w:val="-1"/>
      <w:sz w:val="20"/>
      <w:szCs w:val="20"/>
      <w:lang w:val="en-US"/>
    </w:rPr>
  </w:style>
  <w:style w:type="character" w:customStyle="1" w:styleId="FootnoteTextChar">
    <w:name w:val="Footnote Text Char"/>
    <w:basedOn w:val="DefaultParagraphFont"/>
    <w:uiPriority w:val="99"/>
    <w:rPr>
      <w:w w:val="100"/>
      <w:position w:val="-1"/>
      <w:effect w:val="none"/>
      <w:vertAlign w:val="baseline"/>
      <w:cs w:val="0"/>
      <w:em w:val="none"/>
    </w:rPr>
  </w:style>
  <w:style w:type="character" w:customStyle="1" w:styleId="Heading2Char">
    <w:name w:val="Heading 2 Char"/>
    <w:rPr>
      <w:rFonts w:ascii="Cambria" w:eastAsia="Times New Roman" w:hAnsi="Cambria" w:cs="Times New Roman"/>
      <w:b/>
      <w:bCs/>
      <w:i/>
      <w:iCs/>
      <w:w w:val="100"/>
      <w:position w:val="-1"/>
      <w:sz w:val="28"/>
      <w:szCs w:val="28"/>
      <w:effect w:val="none"/>
      <w:vertAlign w:val="baseline"/>
      <w:cs w:val="0"/>
      <w:em w:val="none"/>
    </w:rPr>
  </w:style>
  <w:style w:type="paragraph" w:styleId="ListParagraph">
    <w:name w:val="List Paragraph"/>
    <w:basedOn w:val="Normal"/>
    <w:pPr>
      <w:suppressAutoHyphens/>
      <w:spacing w:after="200" w:line="276" w:lineRule="auto"/>
      <w:ind w:leftChars="-1" w:left="720" w:hangingChars="1" w:hanging="1"/>
      <w:contextualSpacing/>
      <w:textDirection w:val="btLr"/>
      <w:textAlignment w:val="top"/>
      <w:outlineLvl w:val="0"/>
    </w:pPr>
    <w:rPr>
      <w:rFonts w:ascii="Calibri" w:eastAsia="Calibri" w:hAnsi="Calibri"/>
      <w:position w:val="-1"/>
      <w:sz w:val="22"/>
      <w:szCs w:val="22"/>
      <w:lang w:val="en-US"/>
    </w:rPr>
  </w:style>
  <w:style w:type="character" w:customStyle="1" w:styleId="normal-h1">
    <w:name w:val="normal-h1"/>
    <w:rPr>
      <w:rFonts w:ascii="Times New Roman" w:hAnsi="Times New Roman" w:cs="Times New Roman" w:hint="default"/>
      <w:w w:val="100"/>
      <w:position w:val="-1"/>
      <w:sz w:val="28"/>
      <w:szCs w:val="28"/>
      <w:effect w:val="none"/>
      <w:vertAlign w:val="baseline"/>
      <w:cs w:val="0"/>
      <w:em w:val="none"/>
    </w:rPr>
  </w:style>
  <w:style w:type="character" w:customStyle="1" w:styleId="NormalWebChar">
    <w:name w:val="Normal (Web) Char"/>
    <w:rPr>
      <w:w w:val="100"/>
      <w:position w:val="-1"/>
      <w:sz w:val="24"/>
      <w:szCs w:val="24"/>
      <w:effect w:val="none"/>
      <w:vertAlign w:val="baseline"/>
      <w:cs w:val="0"/>
      <w:em w:val="none"/>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character" w:customStyle="1" w:styleId="Bodytext2">
    <w:name w:val="Body text (2)_"/>
    <w:link w:val="Bodytext20"/>
    <w:rsid w:val="00AE1DD9"/>
    <w:rPr>
      <w:sz w:val="26"/>
      <w:szCs w:val="26"/>
      <w:shd w:val="clear" w:color="auto" w:fill="FFFFFF"/>
    </w:rPr>
  </w:style>
  <w:style w:type="paragraph" w:customStyle="1" w:styleId="Bodytext20">
    <w:name w:val="Body text (2)"/>
    <w:basedOn w:val="Normal"/>
    <w:link w:val="Bodytext2"/>
    <w:rsid w:val="00AE1DD9"/>
    <w:pPr>
      <w:widowControl w:val="0"/>
      <w:shd w:val="clear" w:color="auto" w:fill="FFFFFF"/>
      <w:spacing w:before="280" w:after="140" w:line="360" w:lineRule="exact"/>
      <w:jc w:val="both"/>
    </w:pPr>
    <w:rPr>
      <w:sz w:val="26"/>
      <w:szCs w:val="26"/>
    </w:r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character" w:styleId="Strong">
    <w:name w:val="Strong"/>
    <w:basedOn w:val="DefaultParagraphFont"/>
    <w:uiPriority w:val="22"/>
    <w:qFormat/>
    <w:rsid w:val="004540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319">
      <w:bodyDiv w:val="1"/>
      <w:marLeft w:val="0"/>
      <w:marRight w:val="0"/>
      <w:marTop w:val="0"/>
      <w:marBottom w:val="0"/>
      <w:divBdr>
        <w:top w:val="none" w:sz="0" w:space="0" w:color="auto"/>
        <w:left w:val="none" w:sz="0" w:space="0" w:color="auto"/>
        <w:bottom w:val="none" w:sz="0" w:space="0" w:color="auto"/>
        <w:right w:val="none" w:sz="0" w:space="0" w:color="auto"/>
      </w:divBdr>
    </w:div>
    <w:div w:id="875579500">
      <w:bodyDiv w:val="1"/>
      <w:marLeft w:val="0"/>
      <w:marRight w:val="0"/>
      <w:marTop w:val="0"/>
      <w:marBottom w:val="0"/>
      <w:divBdr>
        <w:top w:val="none" w:sz="0" w:space="0" w:color="auto"/>
        <w:left w:val="none" w:sz="0" w:space="0" w:color="auto"/>
        <w:bottom w:val="none" w:sz="0" w:space="0" w:color="auto"/>
        <w:right w:val="none" w:sz="0" w:space="0" w:color="auto"/>
      </w:divBdr>
    </w:div>
    <w:div w:id="1054962431">
      <w:bodyDiv w:val="1"/>
      <w:marLeft w:val="0"/>
      <w:marRight w:val="0"/>
      <w:marTop w:val="0"/>
      <w:marBottom w:val="0"/>
      <w:divBdr>
        <w:top w:val="none" w:sz="0" w:space="0" w:color="auto"/>
        <w:left w:val="none" w:sz="0" w:space="0" w:color="auto"/>
        <w:bottom w:val="none" w:sz="0" w:space="0" w:color="auto"/>
        <w:right w:val="none" w:sz="0" w:space="0" w:color="auto"/>
      </w:divBdr>
    </w:div>
    <w:div w:id="1142310370">
      <w:bodyDiv w:val="1"/>
      <w:marLeft w:val="0"/>
      <w:marRight w:val="0"/>
      <w:marTop w:val="0"/>
      <w:marBottom w:val="0"/>
      <w:divBdr>
        <w:top w:val="none" w:sz="0" w:space="0" w:color="auto"/>
        <w:left w:val="none" w:sz="0" w:space="0" w:color="auto"/>
        <w:bottom w:val="none" w:sz="0" w:space="0" w:color="auto"/>
        <w:right w:val="none" w:sz="0" w:space="0" w:color="auto"/>
      </w:divBdr>
    </w:div>
    <w:div w:id="1181510646">
      <w:bodyDiv w:val="1"/>
      <w:marLeft w:val="0"/>
      <w:marRight w:val="0"/>
      <w:marTop w:val="0"/>
      <w:marBottom w:val="0"/>
      <w:divBdr>
        <w:top w:val="none" w:sz="0" w:space="0" w:color="auto"/>
        <w:left w:val="none" w:sz="0" w:space="0" w:color="auto"/>
        <w:bottom w:val="none" w:sz="0" w:space="0" w:color="auto"/>
        <w:right w:val="none" w:sz="0" w:space="0" w:color="auto"/>
      </w:divBdr>
    </w:div>
    <w:div w:id="1370690427">
      <w:bodyDiv w:val="1"/>
      <w:marLeft w:val="0"/>
      <w:marRight w:val="0"/>
      <w:marTop w:val="0"/>
      <w:marBottom w:val="0"/>
      <w:divBdr>
        <w:top w:val="none" w:sz="0" w:space="0" w:color="auto"/>
        <w:left w:val="none" w:sz="0" w:space="0" w:color="auto"/>
        <w:bottom w:val="none" w:sz="0" w:space="0" w:color="auto"/>
        <w:right w:val="none" w:sz="0" w:space="0" w:color="auto"/>
      </w:divBdr>
    </w:div>
    <w:div w:id="1482773596">
      <w:bodyDiv w:val="1"/>
      <w:marLeft w:val="0"/>
      <w:marRight w:val="0"/>
      <w:marTop w:val="0"/>
      <w:marBottom w:val="0"/>
      <w:divBdr>
        <w:top w:val="none" w:sz="0" w:space="0" w:color="auto"/>
        <w:left w:val="none" w:sz="0" w:space="0" w:color="auto"/>
        <w:bottom w:val="none" w:sz="0" w:space="0" w:color="auto"/>
        <w:right w:val="none" w:sz="0" w:space="0" w:color="auto"/>
      </w:divBdr>
    </w:div>
    <w:div w:id="1901137008">
      <w:bodyDiv w:val="1"/>
      <w:marLeft w:val="0"/>
      <w:marRight w:val="0"/>
      <w:marTop w:val="0"/>
      <w:marBottom w:val="0"/>
      <w:divBdr>
        <w:top w:val="none" w:sz="0" w:space="0" w:color="auto"/>
        <w:left w:val="none" w:sz="0" w:space="0" w:color="auto"/>
        <w:bottom w:val="none" w:sz="0" w:space="0" w:color="auto"/>
        <w:right w:val="none" w:sz="0" w:space="0" w:color="auto"/>
      </w:divBdr>
    </w:div>
    <w:div w:id="2054453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Uagm0Om9Zk/tV1+0glpwrLH/gw==">CgMxLjAyDmguaXdjZXVwOGphd3d5MhBraXgudWJ4YTAxOHZnaXJ5Mg5oLnNnc2RtaGJudDczMzIQa2l4LjdldjVxZjZjNXdsYzIOaC5ncnBtdGY1YmRtY3IyDmguY29zcWZuazl5NWh6Mg1oLnE0Z3NyN3ZqNjBwMg1oLnIxb2lrM2ZvbWQ0OAByITFoSEdxeVdGVmxuTVltRC0td0ZUbE9wYVI1SVBqUDB4OA==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3</Pages>
  <Words>858</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A.PHUC</dc:creator>
  <cp:lastModifiedBy>Admin</cp:lastModifiedBy>
  <cp:revision>174</cp:revision>
  <dcterms:created xsi:type="dcterms:W3CDTF">2026-03-25T01:40:00Z</dcterms:created>
  <dcterms:modified xsi:type="dcterms:W3CDTF">2026-05-14T07:15:00Z</dcterms:modified>
</cp:coreProperties>
</file>